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E6987" w14:textId="77777777" w:rsidR="0081735C" w:rsidRDefault="00000000">
      <w:pPr>
        <w:spacing w:before="560"/>
        <w:jc w:val="center"/>
      </w:pPr>
      <w:r>
        <w:rPr>
          <w:b/>
          <w:color w:val="17365D"/>
          <w:sz w:val="50"/>
        </w:rPr>
        <w:t>LINEAR (BUS-STYLE)</w:t>
      </w:r>
      <w:r>
        <w:rPr>
          <w:b/>
          <w:color w:val="17365D"/>
          <w:sz w:val="50"/>
        </w:rPr>
        <w:br/>
        <w:t>SWITCHED NETWORK TOPOLOGY</w:t>
      </w:r>
    </w:p>
    <w:p w14:paraId="571361BE" w14:textId="77777777" w:rsidR="0081735C" w:rsidRDefault="00000000">
      <w:pPr>
        <w:spacing w:before="40" w:after="240"/>
        <w:jc w:val="center"/>
      </w:pPr>
      <w:r>
        <w:rPr>
          <w:color w:val="2F5597"/>
          <w:sz w:val="24"/>
        </w:rPr>
        <w:t>Configuration, VLAN Verification, and End-to-End Connectivity Test</w:t>
      </w:r>
    </w:p>
    <w:p w14:paraId="1D99A00D" w14:textId="77777777" w:rsidR="0081735C" w:rsidRDefault="00000000">
      <w:pPr>
        <w:jc w:val="center"/>
      </w:pPr>
      <w:r>
        <w:rPr>
          <w:color w:val="6B7280"/>
          <w:sz w:val="19"/>
        </w:rPr>
        <w:t>Cisco Packet Tracer Lab Report  |  September 10, 2026</w:t>
      </w:r>
    </w:p>
    <w:p w14:paraId="299DC706" w14:textId="77777777" w:rsidR="0081735C" w:rsidRDefault="00000000">
      <w:pPr>
        <w:spacing w:before="200"/>
        <w:jc w:val="center"/>
      </w:pPr>
      <w:r>
        <w:rPr>
          <w:noProof/>
        </w:rPr>
        <w:drawing>
          <wp:inline distT="0" distB="0" distL="0" distR="0" wp14:anchorId="1CB3C263" wp14:editId="37351919">
            <wp:extent cx="5989320" cy="32537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001_img001.png"/>
                    <pic:cNvPicPr/>
                  </pic:nvPicPr>
                  <pic:blipFill>
                    <a:blip r:embed="rId8"/>
                    <a:stretch>
                      <a:fillRect/>
                    </a:stretch>
                  </pic:blipFill>
                  <pic:spPr>
                    <a:xfrm>
                      <a:off x="0" y="0"/>
                      <a:ext cx="5989320" cy="3253714"/>
                    </a:xfrm>
                    <a:prstGeom prst="rect">
                      <a:avLst/>
                    </a:prstGeom>
                  </pic:spPr>
                </pic:pic>
              </a:graphicData>
            </a:graphic>
          </wp:inline>
        </w:drawing>
      </w:r>
    </w:p>
    <w:p w14:paraId="24E902C7" w14:textId="77777777" w:rsidR="0081735C" w:rsidRDefault="00000000">
      <w:pPr>
        <w:pStyle w:val="FigureCaption"/>
        <w:jc w:val="center"/>
      </w:pPr>
      <w:r>
        <w:t>Figure 1. Linear switched topology with four Cisco 2960 switches, seven workstations, and one server.</w:t>
      </w:r>
    </w:p>
    <w:tbl>
      <w:tblPr>
        <w:tblW w:w="0" w:type="auto"/>
        <w:jc w:val="center"/>
        <w:tblLook w:val="04A0" w:firstRow="1" w:lastRow="0" w:firstColumn="1" w:lastColumn="0" w:noHBand="0" w:noVBand="1"/>
      </w:tblPr>
      <w:tblGrid>
        <w:gridCol w:w="10166"/>
      </w:tblGrid>
      <w:tr w:rsidR="0081735C" w14:paraId="4D6A64D3" w14:textId="77777777">
        <w:trPr>
          <w:jc w:val="center"/>
        </w:trPr>
        <w:tc>
          <w:tcPr>
            <w:tcW w:w="10166" w:type="dxa"/>
            <w:tcBorders>
              <w:top w:val="single" w:sz="8" w:space="0" w:color="2F5597"/>
              <w:left w:val="single" w:sz="8" w:space="0" w:color="2F5597"/>
              <w:bottom w:val="single" w:sz="8" w:space="0" w:color="2F5597"/>
              <w:right w:val="single" w:sz="8" w:space="0" w:color="2F5597"/>
            </w:tcBorders>
            <w:shd w:val="clear" w:color="auto" w:fill="E2F0D9"/>
          </w:tcPr>
          <w:p w14:paraId="1A1C5EB7" w14:textId="49DC1F90" w:rsidR="0081735C" w:rsidRDefault="00000000">
            <w:pPr>
              <w:spacing w:before="100"/>
            </w:pPr>
            <w:r>
              <w:rPr>
                <w:b/>
                <w:color w:val="17365D"/>
                <w:sz w:val="19"/>
              </w:rPr>
              <w:t xml:space="preserve">Lab outcome: </w:t>
            </w:r>
            <w:r>
              <w:rPr>
                <w:color w:val="1F2937"/>
                <w:sz w:val="19"/>
              </w:rPr>
              <w:t>All active switch links were placed in VLAN 10 (BUSNETWORK), and PC2 successfully reached multiple hosts - including the server at the far end of the switch chain - with 0% packet loss.</w:t>
            </w:r>
          </w:p>
        </w:tc>
      </w:tr>
    </w:tbl>
    <w:p w14:paraId="05AAE466" w14:textId="77777777" w:rsidR="0081735C" w:rsidRDefault="0081735C">
      <w:pPr>
        <w:spacing w:after="0"/>
      </w:pPr>
    </w:p>
    <w:p w14:paraId="0808C632" w14:textId="77777777" w:rsidR="0081735C" w:rsidRDefault="00000000">
      <w:pPr>
        <w:spacing w:before="160"/>
        <w:jc w:val="center"/>
      </w:pPr>
      <w:r>
        <w:rPr>
          <w:i/>
          <w:color w:val="6B7280"/>
          <w:sz w:val="18"/>
        </w:rPr>
        <w:t>Purpose: demonstrate Layer 2 switching, VLAN membership, switch-port verification, and ICMP connectivity across a multi-switch LAN.</w:t>
      </w:r>
    </w:p>
    <w:p w14:paraId="53A814ED" w14:textId="77777777" w:rsidR="0081735C" w:rsidRDefault="00000000">
      <w:r>
        <w:br w:type="page"/>
      </w:r>
    </w:p>
    <w:p w14:paraId="72379ABE" w14:textId="77777777" w:rsidR="0081735C" w:rsidRDefault="00000000">
      <w:pPr>
        <w:pStyle w:val="Heading1"/>
        <w:pBdr>
          <w:bottom w:val="single" w:sz="10" w:space="3" w:color="2F5597"/>
        </w:pBdr>
      </w:pPr>
      <w:r>
        <w:lastRenderedPageBreak/>
        <w:t>1. Objective and Network Design</w:t>
      </w:r>
    </w:p>
    <w:p w14:paraId="5A385246" w14:textId="64B67A36" w:rsidR="0081735C" w:rsidRDefault="00000000">
      <w:r>
        <w:rPr>
          <w:b/>
        </w:rPr>
        <w:t xml:space="preserve">Objective. </w:t>
      </w:r>
      <w:r w:rsidR="001E735F">
        <w:t xml:space="preserve">Building a </w:t>
      </w:r>
      <w:r>
        <w:t>linearly connected Ethernet LAN in Cisco Packet Tracer. The lab uses four Cisco 2960 switches connected in sequence. End devices are attached along the chain, and all active interfaces are assigned to a common VLAN so the hosts can communicate at Layer 2.</w:t>
      </w:r>
    </w:p>
    <w:tbl>
      <w:tblPr>
        <w:tblW w:w="0" w:type="auto"/>
        <w:jc w:val="center"/>
        <w:tblLook w:val="04A0" w:firstRow="1" w:lastRow="0" w:firstColumn="1" w:lastColumn="0" w:noHBand="0" w:noVBand="1"/>
      </w:tblPr>
      <w:tblGrid>
        <w:gridCol w:w="10166"/>
      </w:tblGrid>
      <w:tr w:rsidR="0081735C" w14:paraId="03FE9191" w14:textId="77777777">
        <w:trPr>
          <w:jc w:val="center"/>
        </w:trPr>
        <w:tc>
          <w:tcPr>
            <w:tcW w:w="10166" w:type="dxa"/>
            <w:tcBorders>
              <w:top w:val="single" w:sz="8" w:space="0" w:color="2F5597"/>
              <w:left w:val="single" w:sz="8" w:space="0" w:color="2F5597"/>
              <w:bottom w:val="single" w:sz="8" w:space="0" w:color="2F5597"/>
              <w:right w:val="single" w:sz="8" w:space="0" w:color="2F5597"/>
            </w:tcBorders>
            <w:shd w:val="clear" w:color="auto" w:fill="F3F6F9"/>
          </w:tcPr>
          <w:p w14:paraId="3DB92CF5" w14:textId="77777777" w:rsidR="0081735C" w:rsidRDefault="00000000">
            <w:pPr>
              <w:spacing w:before="100"/>
            </w:pPr>
            <w:r>
              <w:rPr>
                <w:b/>
                <w:color w:val="17365D"/>
                <w:sz w:val="19"/>
              </w:rPr>
              <w:t xml:space="preserve">Topology classification: </w:t>
            </w:r>
            <w:r>
              <w:rPr>
                <w:color w:val="1F2937"/>
                <w:sz w:val="19"/>
              </w:rPr>
              <w:t>The diagram is a modern linear or daisy-chained switched topology. It is bus-style in its visual arrangement, but unlike a legacy shared coaxial bus, each Ethernet link is a point-to-point switch connection.</w:t>
            </w:r>
          </w:p>
        </w:tc>
      </w:tr>
    </w:tbl>
    <w:p w14:paraId="582323FE" w14:textId="77777777" w:rsidR="0081735C" w:rsidRDefault="0081735C">
      <w:pPr>
        <w:spacing w:after="0"/>
      </w:pPr>
    </w:p>
    <w:p w14:paraId="5728A994" w14:textId="77777777" w:rsidR="0081735C" w:rsidRDefault="00000000">
      <w:pPr>
        <w:pStyle w:val="Heading2"/>
      </w:pPr>
      <w:r>
        <w:t>1.1 Device Inventory</w:t>
      </w:r>
    </w:p>
    <w:tbl>
      <w:tblPr>
        <w:tblW w:w="0" w:type="auto"/>
        <w:jc w:val="center"/>
        <w:tblLook w:val="04A0" w:firstRow="1" w:lastRow="0" w:firstColumn="1" w:lastColumn="0" w:noHBand="0" w:noVBand="1"/>
      </w:tblPr>
      <w:tblGrid>
        <w:gridCol w:w="2541"/>
        <w:gridCol w:w="2541"/>
        <w:gridCol w:w="2541"/>
        <w:gridCol w:w="2541"/>
      </w:tblGrid>
      <w:tr w:rsidR="0081735C" w14:paraId="3823F148" w14:textId="77777777">
        <w:trPr>
          <w:tblHeader/>
          <w:jc w:val="center"/>
        </w:trPr>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4DFE7898" w14:textId="77777777" w:rsidR="0081735C" w:rsidRDefault="00000000">
            <w:pPr>
              <w:spacing w:before="30" w:after="30"/>
            </w:pPr>
            <w:r>
              <w:rPr>
                <w:b/>
                <w:color w:val="FFFFFF"/>
                <w:sz w:val="16"/>
              </w:rPr>
              <w:t>Device Type</w:t>
            </w:r>
          </w:p>
        </w:tc>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3665334A" w14:textId="77777777" w:rsidR="0081735C" w:rsidRDefault="00000000">
            <w:pPr>
              <w:spacing w:before="30" w:after="30"/>
            </w:pPr>
            <w:r>
              <w:rPr>
                <w:b/>
                <w:color w:val="FFFFFF"/>
                <w:sz w:val="16"/>
              </w:rPr>
              <w:t>Quantity</w:t>
            </w:r>
          </w:p>
        </w:tc>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636D7014" w14:textId="77777777" w:rsidR="0081735C" w:rsidRDefault="00000000">
            <w:pPr>
              <w:spacing w:before="30" w:after="30"/>
            </w:pPr>
            <w:r>
              <w:rPr>
                <w:b/>
                <w:color w:val="FFFFFF"/>
                <w:sz w:val="16"/>
              </w:rPr>
              <w:t>Examples</w:t>
            </w:r>
          </w:p>
        </w:tc>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78719311" w14:textId="77777777" w:rsidR="0081735C" w:rsidRDefault="00000000">
            <w:pPr>
              <w:spacing w:before="30" w:after="30"/>
            </w:pPr>
            <w:r>
              <w:rPr>
                <w:b/>
                <w:color w:val="FFFFFF"/>
                <w:sz w:val="16"/>
              </w:rPr>
              <w:t>Role</w:t>
            </w:r>
          </w:p>
        </w:tc>
      </w:tr>
      <w:tr w:rsidR="0081735C" w14:paraId="65BF07CB"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55EC259B" w14:textId="77777777" w:rsidR="0081735C" w:rsidRDefault="00000000">
            <w:pPr>
              <w:spacing w:before="30" w:after="30"/>
            </w:pPr>
            <w:r>
              <w:rPr>
                <w:sz w:val="16"/>
              </w:rPr>
              <w:t>Cisco 2960-24TT switch</w:t>
            </w:r>
          </w:p>
        </w:tc>
        <w:tc>
          <w:tcPr>
            <w:tcW w:w="2541" w:type="dxa"/>
            <w:tcBorders>
              <w:top w:val="single" w:sz="6" w:space="0" w:color="B7C9DD"/>
              <w:left w:val="single" w:sz="6" w:space="0" w:color="B7C9DD"/>
              <w:bottom w:val="single" w:sz="6" w:space="0" w:color="B7C9DD"/>
              <w:right w:val="single" w:sz="6" w:space="0" w:color="B7C9DD"/>
            </w:tcBorders>
            <w:vAlign w:val="center"/>
          </w:tcPr>
          <w:p w14:paraId="5F6B8BF7" w14:textId="77777777" w:rsidR="0081735C" w:rsidRDefault="00000000">
            <w:pPr>
              <w:spacing w:before="30" w:after="30"/>
            </w:pPr>
            <w:r>
              <w:rPr>
                <w:sz w:val="16"/>
              </w:rPr>
              <w:t>4</w:t>
            </w:r>
          </w:p>
        </w:tc>
        <w:tc>
          <w:tcPr>
            <w:tcW w:w="2541" w:type="dxa"/>
            <w:tcBorders>
              <w:top w:val="single" w:sz="6" w:space="0" w:color="B7C9DD"/>
              <w:left w:val="single" w:sz="6" w:space="0" w:color="B7C9DD"/>
              <w:bottom w:val="single" w:sz="6" w:space="0" w:color="B7C9DD"/>
              <w:right w:val="single" w:sz="6" w:space="0" w:color="B7C9DD"/>
            </w:tcBorders>
            <w:vAlign w:val="center"/>
          </w:tcPr>
          <w:p w14:paraId="3BE568B5" w14:textId="77777777" w:rsidR="0081735C" w:rsidRDefault="00000000">
            <w:pPr>
              <w:spacing w:before="30" w:after="30"/>
            </w:pPr>
            <w:r>
              <w:rPr>
                <w:sz w:val="16"/>
              </w:rPr>
              <w:t>Switch0-Switch3</w:t>
            </w:r>
          </w:p>
        </w:tc>
        <w:tc>
          <w:tcPr>
            <w:tcW w:w="2541" w:type="dxa"/>
            <w:tcBorders>
              <w:top w:val="single" w:sz="6" w:space="0" w:color="B7C9DD"/>
              <w:left w:val="single" w:sz="6" w:space="0" w:color="B7C9DD"/>
              <w:bottom w:val="single" w:sz="6" w:space="0" w:color="B7C9DD"/>
              <w:right w:val="single" w:sz="6" w:space="0" w:color="B7C9DD"/>
            </w:tcBorders>
            <w:vAlign w:val="center"/>
          </w:tcPr>
          <w:p w14:paraId="6AEEC9C2" w14:textId="77777777" w:rsidR="0081735C" w:rsidRDefault="00000000">
            <w:pPr>
              <w:spacing w:before="30" w:after="30"/>
            </w:pPr>
            <w:r>
              <w:rPr>
                <w:sz w:val="16"/>
              </w:rPr>
              <w:t>Layer 2 forwarding and VLAN membership</w:t>
            </w:r>
          </w:p>
        </w:tc>
      </w:tr>
      <w:tr w:rsidR="0081735C" w14:paraId="196AEC3A"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6C9ADB5F" w14:textId="77777777" w:rsidR="0081735C" w:rsidRDefault="00000000">
            <w:pPr>
              <w:spacing w:before="30" w:after="30"/>
            </w:pPr>
            <w:r>
              <w:rPr>
                <w:sz w:val="16"/>
              </w:rPr>
              <w:t>PC</w:t>
            </w:r>
          </w:p>
        </w:tc>
        <w:tc>
          <w:tcPr>
            <w:tcW w:w="2541" w:type="dxa"/>
            <w:tcBorders>
              <w:top w:val="single" w:sz="6" w:space="0" w:color="B7C9DD"/>
              <w:left w:val="single" w:sz="6" w:space="0" w:color="B7C9DD"/>
              <w:bottom w:val="single" w:sz="6" w:space="0" w:color="B7C9DD"/>
              <w:right w:val="single" w:sz="6" w:space="0" w:color="B7C9DD"/>
            </w:tcBorders>
            <w:vAlign w:val="center"/>
          </w:tcPr>
          <w:p w14:paraId="0BDEC98B" w14:textId="77777777" w:rsidR="0081735C" w:rsidRDefault="00000000">
            <w:pPr>
              <w:spacing w:before="30" w:after="30"/>
            </w:pPr>
            <w:r>
              <w:rPr>
                <w:sz w:val="16"/>
              </w:rPr>
              <w:t>3</w:t>
            </w:r>
          </w:p>
        </w:tc>
        <w:tc>
          <w:tcPr>
            <w:tcW w:w="2541" w:type="dxa"/>
            <w:tcBorders>
              <w:top w:val="single" w:sz="6" w:space="0" w:color="B7C9DD"/>
              <w:left w:val="single" w:sz="6" w:space="0" w:color="B7C9DD"/>
              <w:bottom w:val="single" w:sz="6" w:space="0" w:color="B7C9DD"/>
              <w:right w:val="single" w:sz="6" w:space="0" w:color="B7C9DD"/>
            </w:tcBorders>
            <w:vAlign w:val="center"/>
          </w:tcPr>
          <w:p w14:paraId="7CE6A10D" w14:textId="77777777" w:rsidR="0081735C" w:rsidRDefault="00000000">
            <w:pPr>
              <w:spacing w:before="30" w:after="30"/>
            </w:pPr>
            <w:r>
              <w:rPr>
                <w:sz w:val="16"/>
              </w:rPr>
              <w:t>PC2, PC0, PC1</w:t>
            </w:r>
          </w:p>
        </w:tc>
        <w:tc>
          <w:tcPr>
            <w:tcW w:w="2541" w:type="dxa"/>
            <w:tcBorders>
              <w:top w:val="single" w:sz="6" w:space="0" w:color="B7C9DD"/>
              <w:left w:val="single" w:sz="6" w:space="0" w:color="B7C9DD"/>
              <w:bottom w:val="single" w:sz="6" w:space="0" w:color="B7C9DD"/>
              <w:right w:val="single" w:sz="6" w:space="0" w:color="B7C9DD"/>
            </w:tcBorders>
            <w:vAlign w:val="center"/>
          </w:tcPr>
          <w:p w14:paraId="36BD5B78" w14:textId="77777777" w:rsidR="0081735C" w:rsidRDefault="00000000">
            <w:pPr>
              <w:spacing w:before="30" w:after="30"/>
            </w:pPr>
            <w:r>
              <w:rPr>
                <w:sz w:val="16"/>
              </w:rPr>
              <w:t>Client/end-host connectivity testing</w:t>
            </w:r>
          </w:p>
        </w:tc>
      </w:tr>
      <w:tr w:rsidR="0081735C" w14:paraId="41102209"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35F53A8C" w14:textId="77777777" w:rsidR="0081735C" w:rsidRDefault="00000000">
            <w:pPr>
              <w:spacing w:before="30" w:after="30"/>
            </w:pPr>
            <w:r>
              <w:rPr>
                <w:sz w:val="16"/>
              </w:rPr>
              <w:t>Laptop</w:t>
            </w:r>
          </w:p>
        </w:tc>
        <w:tc>
          <w:tcPr>
            <w:tcW w:w="2541" w:type="dxa"/>
            <w:tcBorders>
              <w:top w:val="single" w:sz="6" w:space="0" w:color="B7C9DD"/>
              <w:left w:val="single" w:sz="6" w:space="0" w:color="B7C9DD"/>
              <w:bottom w:val="single" w:sz="6" w:space="0" w:color="B7C9DD"/>
              <w:right w:val="single" w:sz="6" w:space="0" w:color="B7C9DD"/>
            </w:tcBorders>
            <w:vAlign w:val="center"/>
          </w:tcPr>
          <w:p w14:paraId="1BD3DFA8" w14:textId="77777777" w:rsidR="0081735C" w:rsidRDefault="00000000">
            <w:pPr>
              <w:spacing w:before="30" w:after="30"/>
            </w:pPr>
            <w:r>
              <w:rPr>
                <w:sz w:val="16"/>
              </w:rPr>
              <w:t>4</w:t>
            </w:r>
          </w:p>
        </w:tc>
        <w:tc>
          <w:tcPr>
            <w:tcW w:w="2541" w:type="dxa"/>
            <w:tcBorders>
              <w:top w:val="single" w:sz="6" w:space="0" w:color="B7C9DD"/>
              <w:left w:val="single" w:sz="6" w:space="0" w:color="B7C9DD"/>
              <w:bottom w:val="single" w:sz="6" w:space="0" w:color="B7C9DD"/>
              <w:right w:val="single" w:sz="6" w:space="0" w:color="B7C9DD"/>
            </w:tcBorders>
            <w:vAlign w:val="center"/>
          </w:tcPr>
          <w:p w14:paraId="2A37FEDC" w14:textId="77777777" w:rsidR="0081735C" w:rsidRDefault="00000000">
            <w:pPr>
              <w:spacing w:before="30" w:after="30"/>
            </w:pPr>
            <w:r>
              <w:rPr>
                <w:sz w:val="16"/>
              </w:rPr>
              <w:t>Laptop0-Laptop3</w:t>
            </w:r>
          </w:p>
        </w:tc>
        <w:tc>
          <w:tcPr>
            <w:tcW w:w="2541" w:type="dxa"/>
            <w:tcBorders>
              <w:top w:val="single" w:sz="6" w:space="0" w:color="B7C9DD"/>
              <w:left w:val="single" w:sz="6" w:space="0" w:color="B7C9DD"/>
              <w:bottom w:val="single" w:sz="6" w:space="0" w:color="B7C9DD"/>
              <w:right w:val="single" w:sz="6" w:space="0" w:color="B7C9DD"/>
            </w:tcBorders>
            <w:vAlign w:val="center"/>
          </w:tcPr>
          <w:p w14:paraId="4138F4B2" w14:textId="77777777" w:rsidR="0081735C" w:rsidRDefault="00000000">
            <w:pPr>
              <w:spacing w:before="30" w:after="30"/>
            </w:pPr>
            <w:r>
              <w:rPr>
                <w:sz w:val="16"/>
              </w:rPr>
              <w:t>Client/end-host connectivity testing</w:t>
            </w:r>
          </w:p>
        </w:tc>
      </w:tr>
      <w:tr w:rsidR="0081735C" w14:paraId="28148201"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22F69727" w14:textId="77777777" w:rsidR="0081735C" w:rsidRDefault="00000000">
            <w:pPr>
              <w:spacing w:before="30" w:after="30"/>
            </w:pPr>
            <w:r>
              <w:rPr>
                <w:sz w:val="16"/>
              </w:rPr>
              <w:t>Server</w:t>
            </w:r>
          </w:p>
        </w:tc>
        <w:tc>
          <w:tcPr>
            <w:tcW w:w="2541" w:type="dxa"/>
            <w:tcBorders>
              <w:top w:val="single" w:sz="6" w:space="0" w:color="B7C9DD"/>
              <w:left w:val="single" w:sz="6" w:space="0" w:color="B7C9DD"/>
              <w:bottom w:val="single" w:sz="6" w:space="0" w:color="B7C9DD"/>
              <w:right w:val="single" w:sz="6" w:space="0" w:color="B7C9DD"/>
            </w:tcBorders>
            <w:vAlign w:val="center"/>
          </w:tcPr>
          <w:p w14:paraId="69116B83" w14:textId="77777777" w:rsidR="0081735C" w:rsidRDefault="00000000">
            <w:pPr>
              <w:spacing w:before="30" w:after="30"/>
            </w:pPr>
            <w:r>
              <w:rPr>
                <w:sz w:val="16"/>
              </w:rPr>
              <w:t>1</w:t>
            </w:r>
          </w:p>
        </w:tc>
        <w:tc>
          <w:tcPr>
            <w:tcW w:w="2541" w:type="dxa"/>
            <w:tcBorders>
              <w:top w:val="single" w:sz="6" w:space="0" w:color="B7C9DD"/>
              <w:left w:val="single" w:sz="6" w:space="0" w:color="B7C9DD"/>
              <w:bottom w:val="single" w:sz="6" w:space="0" w:color="B7C9DD"/>
              <w:right w:val="single" w:sz="6" w:space="0" w:color="B7C9DD"/>
            </w:tcBorders>
            <w:vAlign w:val="center"/>
          </w:tcPr>
          <w:p w14:paraId="5C567135" w14:textId="77777777" w:rsidR="0081735C" w:rsidRDefault="00000000">
            <w:pPr>
              <w:spacing w:before="30" w:after="30"/>
            </w:pPr>
            <w:r>
              <w:rPr>
                <w:sz w:val="16"/>
              </w:rPr>
              <w:t>Server0</w:t>
            </w:r>
          </w:p>
        </w:tc>
        <w:tc>
          <w:tcPr>
            <w:tcW w:w="2541" w:type="dxa"/>
            <w:tcBorders>
              <w:top w:val="single" w:sz="6" w:space="0" w:color="B7C9DD"/>
              <w:left w:val="single" w:sz="6" w:space="0" w:color="B7C9DD"/>
              <w:bottom w:val="single" w:sz="6" w:space="0" w:color="B7C9DD"/>
              <w:right w:val="single" w:sz="6" w:space="0" w:color="B7C9DD"/>
            </w:tcBorders>
            <w:vAlign w:val="center"/>
          </w:tcPr>
          <w:p w14:paraId="7B41D850" w14:textId="77777777" w:rsidR="0081735C" w:rsidRDefault="00000000">
            <w:pPr>
              <w:spacing w:before="30" w:after="30"/>
            </w:pPr>
            <w:r>
              <w:rPr>
                <w:sz w:val="16"/>
              </w:rPr>
              <w:t>End-to-end destination host</w:t>
            </w:r>
          </w:p>
        </w:tc>
      </w:tr>
    </w:tbl>
    <w:p w14:paraId="35CC2D77" w14:textId="77777777" w:rsidR="0081735C" w:rsidRDefault="00000000">
      <w:pPr>
        <w:pStyle w:val="Heading2"/>
      </w:pPr>
      <w:r>
        <w:t>1.2 Logical Addressing Plan</w:t>
      </w:r>
    </w:p>
    <w:p w14:paraId="74F9048C" w14:textId="77777777" w:rsidR="0081735C" w:rsidRDefault="00000000">
      <w:pPr>
        <w:spacing w:after="80"/>
      </w:pPr>
      <w:r>
        <w:t>All hosts use the 192.168.10.0/24 network. No default gateway is required for these tests because the traffic remains within a single IP subnet and no router is present.</w:t>
      </w:r>
    </w:p>
    <w:tbl>
      <w:tblPr>
        <w:tblW w:w="0" w:type="auto"/>
        <w:jc w:val="center"/>
        <w:tblLook w:val="04A0" w:firstRow="1" w:lastRow="0" w:firstColumn="1" w:lastColumn="0" w:noHBand="0" w:noVBand="1"/>
      </w:tblPr>
      <w:tblGrid>
        <w:gridCol w:w="2541"/>
        <w:gridCol w:w="2541"/>
        <w:gridCol w:w="2541"/>
        <w:gridCol w:w="2541"/>
      </w:tblGrid>
      <w:tr w:rsidR="0081735C" w14:paraId="5097AD45" w14:textId="77777777">
        <w:trPr>
          <w:tblHeader/>
          <w:jc w:val="center"/>
        </w:trPr>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1030524B" w14:textId="77777777" w:rsidR="0081735C" w:rsidRDefault="00000000">
            <w:pPr>
              <w:spacing w:before="30" w:after="30"/>
            </w:pPr>
            <w:r>
              <w:rPr>
                <w:b/>
                <w:color w:val="FFFFFF"/>
                <w:sz w:val="16"/>
              </w:rPr>
              <w:t>Device</w:t>
            </w:r>
          </w:p>
        </w:tc>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28D1BC39" w14:textId="77777777" w:rsidR="0081735C" w:rsidRDefault="00000000">
            <w:pPr>
              <w:spacing w:before="30" w:after="30"/>
            </w:pPr>
            <w:r>
              <w:rPr>
                <w:b/>
                <w:color w:val="FFFFFF"/>
                <w:sz w:val="16"/>
              </w:rPr>
              <w:t>IPv4 Address</w:t>
            </w:r>
          </w:p>
        </w:tc>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112E9A4C" w14:textId="77777777" w:rsidR="0081735C" w:rsidRDefault="00000000">
            <w:pPr>
              <w:spacing w:before="30" w:after="30"/>
            </w:pPr>
            <w:r>
              <w:rPr>
                <w:b/>
                <w:color w:val="FFFFFF"/>
                <w:sz w:val="16"/>
              </w:rPr>
              <w:t>Subnet Mask</w:t>
            </w:r>
          </w:p>
        </w:tc>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43E202F1" w14:textId="77777777" w:rsidR="0081735C" w:rsidRDefault="00000000">
            <w:pPr>
              <w:spacing w:before="30" w:after="30"/>
            </w:pPr>
            <w:r>
              <w:rPr>
                <w:b/>
                <w:color w:val="FFFFFF"/>
                <w:sz w:val="16"/>
              </w:rPr>
              <w:t>VLAN</w:t>
            </w:r>
          </w:p>
        </w:tc>
      </w:tr>
      <w:tr w:rsidR="0081735C" w14:paraId="48103EBA"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65DF021C" w14:textId="77777777" w:rsidR="0081735C" w:rsidRDefault="00000000">
            <w:pPr>
              <w:spacing w:before="30" w:after="30"/>
            </w:pPr>
            <w:r>
              <w:rPr>
                <w:sz w:val="16"/>
              </w:rPr>
              <w:t>PC2</w:t>
            </w:r>
          </w:p>
        </w:tc>
        <w:tc>
          <w:tcPr>
            <w:tcW w:w="2541" w:type="dxa"/>
            <w:tcBorders>
              <w:top w:val="single" w:sz="6" w:space="0" w:color="B7C9DD"/>
              <w:left w:val="single" w:sz="6" w:space="0" w:color="B7C9DD"/>
              <w:bottom w:val="single" w:sz="6" w:space="0" w:color="B7C9DD"/>
              <w:right w:val="single" w:sz="6" w:space="0" w:color="B7C9DD"/>
            </w:tcBorders>
            <w:vAlign w:val="center"/>
          </w:tcPr>
          <w:p w14:paraId="3760E867" w14:textId="77777777" w:rsidR="0081735C" w:rsidRDefault="00000000">
            <w:pPr>
              <w:spacing w:before="30" w:after="30"/>
            </w:pPr>
            <w:r>
              <w:rPr>
                <w:sz w:val="16"/>
              </w:rPr>
              <w:t>192.168.10.10</w:t>
            </w:r>
          </w:p>
        </w:tc>
        <w:tc>
          <w:tcPr>
            <w:tcW w:w="2541" w:type="dxa"/>
            <w:tcBorders>
              <w:top w:val="single" w:sz="6" w:space="0" w:color="B7C9DD"/>
              <w:left w:val="single" w:sz="6" w:space="0" w:color="B7C9DD"/>
              <w:bottom w:val="single" w:sz="6" w:space="0" w:color="B7C9DD"/>
              <w:right w:val="single" w:sz="6" w:space="0" w:color="B7C9DD"/>
            </w:tcBorders>
            <w:vAlign w:val="center"/>
          </w:tcPr>
          <w:p w14:paraId="1BC09767" w14:textId="77777777" w:rsidR="0081735C" w:rsidRDefault="00000000">
            <w:pPr>
              <w:spacing w:before="30" w:after="30"/>
            </w:pPr>
            <w:r>
              <w:rPr>
                <w:sz w:val="16"/>
              </w:rPr>
              <w:t>255.255.255.0</w:t>
            </w:r>
          </w:p>
        </w:tc>
        <w:tc>
          <w:tcPr>
            <w:tcW w:w="2541" w:type="dxa"/>
            <w:tcBorders>
              <w:top w:val="single" w:sz="6" w:space="0" w:color="B7C9DD"/>
              <w:left w:val="single" w:sz="6" w:space="0" w:color="B7C9DD"/>
              <w:bottom w:val="single" w:sz="6" w:space="0" w:color="B7C9DD"/>
              <w:right w:val="single" w:sz="6" w:space="0" w:color="B7C9DD"/>
            </w:tcBorders>
            <w:vAlign w:val="center"/>
          </w:tcPr>
          <w:p w14:paraId="467D180B" w14:textId="77777777" w:rsidR="0081735C" w:rsidRDefault="00000000">
            <w:pPr>
              <w:spacing w:before="30" w:after="30"/>
            </w:pPr>
            <w:r>
              <w:rPr>
                <w:sz w:val="16"/>
              </w:rPr>
              <w:t>10</w:t>
            </w:r>
          </w:p>
        </w:tc>
      </w:tr>
      <w:tr w:rsidR="0081735C" w14:paraId="4B94D984"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32435284" w14:textId="77777777" w:rsidR="0081735C" w:rsidRDefault="00000000">
            <w:pPr>
              <w:spacing w:before="30" w:after="30"/>
            </w:pPr>
            <w:r>
              <w:rPr>
                <w:sz w:val="16"/>
              </w:rPr>
              <w:t>Laptop0</w:t>
            </w:r>
          </w:p>
        </w:tc>
        <w:tc>
          <w:tcPr>
            <w:tcW w:w="2541" w:type="dxa"/>
            <w:tcBorders>
              <w:top w:val="single" w:sz="6" w:space="0" w:color="B7C9DD"/>
              <w:left w:val="single" w:sz="6" w:space="0" w:color="B7C9DD"/>
              <w:bottom w:val="single" w:sz="6" w:space="0" w:color="B7C9DD"/>
              <w:right w:val="single" w:sz="6" w:space="0" w:color="B7C9DD"/>
            </w:tcBorders>
            <w:vAlign w:val="center"/>
          </w:tcPr>
          <w:p w14:paraId="5BC16FD6" w14:textId="77777777" w:rsidR="0081735C" w:rsidRDefault="00000000">
            <w:pPr>
              <w:spacing w:before="30" w:after="30"/>
            </w:pPr>
            <w:r>
              <w:rPr>
                <w:sz w:val="16"/>
              </w:rPr>
              <w:t>192.168.10.20</w:t>
            </w:r>
          </w:p>
        </w:tc>
        <w:tc>
          <w:tcPr>
            <w:tcW w:w="2541" w:type="dxa"/>
            <w:tcBorders>
              <w:top w:val="single" w:sz="6" w:space="0" w:color="B7C9DD"/>
              <w:left w:val="single" w:sz="6" w:space="0" w:color="B7C9DD"/>
              <w:bottom w:val="single" w:sz="6" w:space="0" w:color="B7C9DD"/>
              <w:right w:val="single" w:sz="6" w:space="0" w:color="B7C9DD"/>
            </w:tcBorders>
            <w:vAlign w:val="center"/>
          </w:tcPr>
          <w:p w14:paraId="26EC5570" w14:textId="77777777" w:rsidR="0081735C" w:rsidRDefault="00000000">
            <w:pPr>
              <w:spacing w:before="30" w:after="30"/>
            </w:pPr>
            <w:r>
              <w:rPr>
                <w:sz w:val="16"/>
              </w:rPr>
              <w:t>255.255.255.0</w:t>
            </w:r>
          </w:p>
        </w:tc>
        <w:tc>
          <w:tcPr>
            <w:tcW w:w="2541" w:type="dxa"/>
            <w:tcBorders>
              <w:top w:val="single" w:sz="6" w:space="0" w:color="B7C9DD"/>
              <w:left w:val="single" w:sz="6" w:space="0" w:color="B7C9DD"/>
              <w:bottom w:val="single" w:sz="6" w:space="0" w:color="B7C9DD"/>
              <w:right w:val="single" w:sz="6" w:space="0" w:color="B7C9DD"/>
            </w:tcBorders>
            <w:vAlign w:val="center"/>
          </w:tcPr>
          <w:p w14:paraId="5396645B" w14:textId="77777777" w:rsidR="0081735C" w:rsidRDefault="00000000">
            <w:pPr>
              <w:spacing w:before="30" w:after="30"/>
            </w:pPr>
            <w:r>
              <w:rPr>
                <w:sz w:val="16"/>
              </w:rPr>
              <w:t>10</w:t>
            </w:r>
          </w:p>
        </w:tc>
      </w:tr>
      <w:tr w:rsidR="0081735C" w14:paraId="07D1300D"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28696A5B" w14:textId="77777777" w:rsidR="0081735C" w:rsidRDefault="00000000">
            <w:pPr>
              <w:spacing w:before="30" w:after="30"/>
            </w:pPr>
            <w:r>
              <w:rPr>
                <w:sz w:val="16"/>
              </w:rPr>
              <w:t>PC0</w:t>
            </w:r>
          </w:p>
        </w:tc>
        <w:tc>
          <w:tcPr>
            <w:tcW w:w="2541" w:type="dxa"/>
            <w:tcBorders>
              <w:top w:val="single" w:sz="6" w:space="0" w:color="B7C9DD"/>
              <w:left w:val="single" w:sz="6" w:space="0" w:color="B7C9DD"/>
              <w:bottom w:val="single" w:sz="6" w:space="0" w:color="B7C9DD"/>
              <w:right w:val="single" w:sz="6" w:space="0" w:color="B7C9DD"/>
            </w:tcBorders>
            <w:vAlign w:val="center"/>
          </w:tcPr>
          <w:p w14:paraId="6F21F0E2" w14:textId="77777777" w:rsidR="0081735C" w:rsidRDefault="00000000">
            <w:pPr>
              <w:spacing w:before="30" w:after="30"/>
            </w:pPr>
            <w:r>
              <w:rPr>
                <w:sz w:val="16"/>
              </w:rPr>
              <w:t>192.168.10.30</w:t>
            </w:r>
          </w:p>
        </w:tc>
        <w:tc>
          <w:tcPr>
            <w:tcW w:w="2541" w:type="dxa"/>
            <w:tcBorders>
              <w:top w:val="single" w:sz="6" w:space="0" w:color="B7C9DD"/>
              <w:left w:val="single" w:sz="6" w:space="0" w:color="B7C9DD"/>
              <w:bottom w:val="single" w:sz="6" w:space="0" w:color="B7C9DD"/>
              <w:right w:val="single" w:sz="6" w:space="0" w:color="B7C9DD"/>
            </w:tcBorders>
            <w:vAlign w:val="center"/>
          </w:tcPr>
          <w:p w14:paraId="0423076A" w14:textId="77777777" w:rsidR="0081735C" w:rsidRDefault="00000000">
            <w:pPr>
              <w:spacing w:before="30" w:after="30"/>
            </w:pPr>
            <w:r>
              <w:rPr>
                <w:sz w:val="16"/>
              </w:rPr>
              <w:t>255.255.255.0</w:t>
            </w:r>
          </w:p>
        </w:tc>
        <w:tc>
          <w:tcPr>
            <w:tcW w:w="2541" w:type="dxa"/>
            <w:tcBorders>
              <w:top w:val="single" w:sz="6" w:space="0" w:color="B7C9DD"/>
              <w:left w:val="single" w:sz="6" w:space="0" w:color="B7C9DD"/>
              <w:bottom w:val="single" w:sz="6" w:space="0" w:color="B7C9DD"/>
              <w:right w:val="single" w:sz="6" w:space="0" w:color="B7C9DD"/>
            </w:tcBorders>
            <w:vAlign w:val="center"/>
          </w:tcPr>
          <w:p w14:paraId="4EE023FB" w14:textId="77777777" w:rsidR="0081735C" w:rsidRDefault="00000000">
            <w:pPr>
              <w:spacing w:before="30" w:after="30"/>
            </w:pPr>
            <w:r>
              <w:rPr>
                <w:sz w:val="16"/>
              </w:rPr>
              <w:t>10</w:t>
            </w:r>
          </w:p>
        </w:tc>
      </w:tr>
      <w:tr w:rsidR="0081735C" w14:paraId="28AFE6FB"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7F2D0A5B" w14:textId="77777777" w:rsidR="0081735C" w:rsidRDefault="00000000">
            <w:pPr>
              <w:spacing w:before="30" w:after="30"/>
            </w:pPr>
            <w:r>
              <w:rPr>
                <w:sz w:val="16"/>
              </w:rPr>
              <w:t>Laptop1</w:t>
            </w:r>
          </w:p>
        </w:tc>
        <w:tc>
          <w:tcPr>
            <w:tcW w:w="2541" w:type="dxa"/>
            <w:tcBorders>
              <w:top w:val="single" w:sz="6" w:space="0" w:color="B7C9DD"/>
              <w:left w:val="single" w:sz="6" w:space="0" w:color="B7C9DD"/>
              <w:bottom w:val="single" w:sz="6" w:space="0" w:color="B7C9DD"/>
              <w:right w:val="single" w:sz="6" w:space="0" w:color="B7C9DD"/>
            </w:tcBorders>
            <w:vAlign w:val="center"/>
          </w:tcPr>
          <w:p w14:paraId="7DF348A1" w14:textId="77777777" w:rsidR="0081735C" w:rsidRDefault="00000000">
            <w:pPr>
              <w:spacing w:before="30" w:after="30"/>
            </w:pPr>
            <w:r>
              <w:rPr>
                <w:sz w:val="16"/>
              </w:rPr>
              <w:t>192.168.10.40</w:t>
            </w:r>
          </w:p>
        </w:tc>
        <w:tc>
          <w:tcPr>
            <w:tcW w:w="2541" w:type="dxa"/>
            <w:tcBorders>
              <w:top w:val="single" w:sz="6" w:space="0" w:color="B7C9DD"/>
              <w:left w:val="single" w:sz="6" w:space="0" w:color="B7C9DD"/>
              <w:bottom w:val="single" w:sz="6" w:space="0" w:color="B7C9DD"/>
              <w:right w:val="single" w:sz="6" w:space="0" w:color="B7C9DD"/>
            </w:tcBorders>
            <w:vAlign w:val="center"/>
          </w:tcPr>
          <w:p w14:paraId="79364730" w14:textId="77777777" w:rsidR="0081735C" w:rsidRDefault="00000000">
            <w:pPr>
              <w:spacing w:before="30" w:after="30"/>
            </w:pPr>
            <w:r>
              <w:rPr>
                <w:sz w:val="16"/>
              </w:rPr>
              <w:t>255.255.255.0</w:t>
            </w:r>
          </w:p>
        </w:tc>
        <w:tc>
          <w:tcPr>
            <w:tcW w:w="2541" w:type="dxa"/>
            <w:tcBorders>
              <w:top w:val="single" w:sz="6" w:space="0" w:color="B7C9DD"/>
              <w:left w:val="single" w:sz="6" w:space="0" w:color="B7C9DD"/>
              <w:bottom w:val="single" w:sz="6" w:space="0" w:color="B7C9DD"/>
              <w:right w:val="single" w:sz="6" w:space="0" w:color="B7C9DD"/>
            </w:tcBorders>
            <w:vAlign w:val="center"/>
          </w:tcPr>
          <w:p w14:paraId="325602A3" w14:textId="77777777" w:rsidR="0081735C" w:rsidRDefault="00000000">
            <w:pPr>
              <w:spacing w:before="30" w:after="30"/>
            </w:pPr>
            <w:r>
              <w:rPr>
                <w:sz w:val="16"/>
              </w:rPr>
              <w:t>10</w:t>
            </w:r>
          </w:p>
        </w:tc>
      </w:tr>
      <w:tr w:rsidR="0081735C" w14:paraId="11DAAD6B"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7F3CF4C2" w14:textId="77777777" w:rsidR="0081735C" w:rsidRDefault="00000000">
            <w:pPr>
              <w:spacing w:before="30" w:after="30"/>
            </w:pPr>
            <w:r>
              <w:rPr>
                <w:sz w:val="16"/>
              </w:rPr>
              <w:t>PC1</w:t>
            </w:r>
          </w:p>
        </w:tc>
        <w:tc>
          <w:tcPr>
            <w:tcW w:w="2541" w:type="dxa"/>
            <w:tcBorders>
              <w:top w:val="single" w:sz="6" w:space="0" w:color="B7C9DD"/>
              <w:left w:val="single" w:sz="6" w:space="0" w:color="B7C9DD"/>
              <w:bottom w:val="single" w:sz="6" w:space="0" w:color="B7C9DD"/>
              <w:right w:val="single" w:sz="6" w:space="0" w:color="B7C9DD"/>
            </w:tcBorders>
            <w:vAlign w:val="center"/>
          </w:tcPr>
          <w:p w14:paraId="6086C4EA" w14:textId="77777777" w:rsidR="0081735C" w:rsidRDefault="00000000">
            <w:pPr>
              <w:spacing w:before="30" w:after="30"/>
            </w:pPr>
            <w:r>
              <w:rPr>
                <w:sz w:val="16"/>
              </w:rPr>
              <w:t>192.168.10.50</w:t>
            </w:r>
          </w:p>
        </w:tc>
        <w:tc>
          <w:tcPr>
            <w:tcW w:w="2541" w:type="dxa"/>
            <w:tcBorders>
              <w:top w:val="single" w:sz="6" w:space="0" w:color="B7C9DD"/>
              <w:left w:val="single" w:sz="6" w:space="0" w:color="B7C9DD"/>
              <w:bottom w:val="single" w:sz="6" w:space="0" w:color="B7C9DD"/>
              <w:right w:val="single" w:sz="6" w:space="0" w:color="B7C9DD"/>
            </w:tcBorders>
            <w:vAlign w:val="center"/>
          </w:tcPr>
          <w:p w14:paraId="2D3D2A63" w14:textId="77777777" w:rsidR="0081735C" w:rsidRDefault="00000000">
            <w:pPr>
              <w:spacing w:before="30" w:after="30"/>
            </w:pPr>
            <w:r>
              <w:rPr>
                <w:sz w:val="16"/>
              </w:rPr>
              <w:t>255.255.255.0</w:t>
            </w:r>
          </w:p>
        </w:tc>
        <w:tc>
          <w:tcPr>
            <w:tcW w:w="2541" w:type="dxa"/>
            <w:tcBorders>
              <w:top w:val="single" w:sz="6" w:space="0" w:color="B7C9DD"/>
              <w:left w:val="single" w:sz="6" w:space="0" w:color="B7C9DD"/>
              <w:bottom w:val="single" w:sz="6" w:space="0" w:color="B7C9DD"/>
              <w:right w:val="single" w:sz="6" w:space="0" w:color="B7C9DD"/>
            </w:tcBorders>
            <w:vAlign w:val="center"/>
          </w:tcPr>
          <w:p w14:paraId="1E8FE897" w14:textId="77777777" w:rsidR="0081735C" w:rsidRDefault="00000000">
            <w:pPr>
              <w:spacing w:before="30" w:after="30"/>
            </w:pPr>
            <w:r>
              <w:rPr>
                <w:sz w:val="16"/>
              </w:rPr>
              <w:t>10</w:t>
            </w:r>
          </w:p>
        </w:tc>
      </w:tr>
      <w:tr w:rsidR="0081735C" w14:paraId="4166B25D"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0D3B9D11" w14:textId="77777777" w:rsidR="0081735C" w:rsidRDefault="00000000">
            <w:pPr>
              <w:spacing w:before="30" w:after="30"/>
            </w:pPr>
            <w:r>
              <w:rPr>
                <w:sz w:val="16"/>
              </w:rPr>
              <w:t>Laptop2</w:t>
            </w:r>
          </w:p>
        </w:tc>
        <w:tc>
          <w:tcPr>
            <w:tcW w:w="2541" w:type="dxa"/>
            <w:tcBorders>
              <w:top w:val="single" w:sz="6" w:space="0" w:color="B7C9DD"/>
              <w:left w:val="single" w:sz="6" w:space="0" w:color="B7C9DD"/>
              <w:bottom w:val="single" w:sz="6" w:space="0" w:color="B7C9DD"/>
              <w:right w:val="single" w:sz="6" w:space="0" w:color="B7C9DD"/>
            </w:tcBorders>
            <w:vAlign w:val="center"/>
          </w:tcPr>
          <w:p w14:paraId="43055BAF" w14:textId="77777777" w:rsidR="0081735C" w:rsidRDefault="00000000">
            <w:pPr>
              <w:spacing w:before="30" w:after="30"/>
            </w:pPr>
            <w:r>
              <w:rPr>
                <w:sz w:val="16"/>
              </w:rPr>
              <w:t>192.168.10.60</w:t>
            </w:r>
          </w:p>
        </w:tc>
        <w:tc>
          <w:tcPr>
            <w:tcW w:w="2541" w:type="dxa"/>
            <w:tcBorders>
              <w:top w:val="single" w:sz="6" w:space="0" w:color="B7C9DD"/>
              <w:left w:val="single" w:sz="6" w:space="0" w:color="B7C9DD"/>
              <w:bottom w:val="single" w:sz="6" w:space="0" w:color="B7C9DD"/>
              <w:right w:val="single" w:sz="6" w:space="0" w:color="B7C9DD"/>
            </w:tcBorders>
            <w:vAlign w:val="center"/>
          </w:tcPr>
          <w:p w14:paraId="3F9B1F7E" w14:textId="77777777" w:rsidR="0081735C" w:rsidRDefault="00000000">
            <w:pPr>
              <w:spacing w:before="30" w:after="30"/>
            </w:pPr>
            <w:r>
              <w:rPr>
                <w:sz w:val="16"/>
              </w:rPr>
              <w:t>255.255.255.0</w:t>
            </w:r>
          </w:p>
        </w:tc>
        <w:tc>
          <w:tcPr>
            <w:tcW w:w="2541" w:type="dxa"/>
            <w:tcBorders>
              <w:top w:val="single" w:sz="6" w:space="0" w:color="B7C9DD"/>
              <w:left w:val="single" w:sz="6" w:space="0" w:color="B7C9DD"/>
              <w:bottom w:val="single" w:sz="6" w:space="0" w:color="B7C9DD"/>
              <w:right w:val="single" w:sz="6" w:space="0" w:color="B7C9DD"/>
            </w:tcBorders>
            <w:vAlign w:val="center"/>
          </w:tcPr>
          <w:p w14:paraId="3D13F339" w14:textId="77777777" w:rsidR="0081735C" w:rsidRDefault="00000000">
            <w:pPr>
              <w:spacing w:before="30" w:after="30"/>
            </w:pPr>
            <w:r>
              <w:rPr>
                <w:sz w:val="16"/>
              </w:rPr>
              <w:t>10</w:t>
            </w:r>
          </w:p>
        </w:tc>
      </w:tr>
      <w:tr w:rsidR="0081735C" w14:paraId="30E55E40"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1BD57FC4" w14:textId="77777777" w:rsidR="0081735C" w:rsidRDefault="00000000">
            <w:pPr>
              <w:spacing w:before="30" w:after="30"/>
            </w:pPr>
            <w:r>
              <w:rPr>
                <w:sz w:val="16"/>
              </w:rPr>
              <w:t>Laptop3</w:t>
            </w:r>
          </w:p>
        </w:tc>
        <w:tc>
          <w:tcPr>
            <w:tcW w:w="2541" w:type="dxa"/>
            <w:tcBorders>
              <w:top w:val="single" w:sz="6" w:space="0" w:color="B7C9DD"/>
              <w:left w:val="single" w:sz="6" w:space="0" w:color="B7C9DD"/>
              <w:bottom w:val="single" w:sz="6" w:space="0" w:color="B7C9DD"/>
              <w:right w:val="single" w:sz="6" w:space="0" w:color="B7C9DD"/>
            </w:tcBorders>
            <w:vAlign w:val="center"/>
          </w:tcPr>
          <w:p w14:paraId="68933DD8" w14:textId="77777777" w:rsidR="0081735C" w:rsidRDefault="00000000">
            <w:pPr>
              <w:spacing w:before="30" w:after="30"/>
            </w:pPr>
            <w:r>
              <w:rPr>
                <w:sz w:val="16"/>
              </w:rPr>
              <w:t>192.168.10.70</w:t>
            </w:r>
          </w:p>
        </w:tc>
        <w:tc>
          <w:tcPr>
            <w:tcW w:w="2541" w:type="dxa"/>
            <w:tcBorders>
              <w:top w:val="single" w:sz="6" w:space="0" w:color="B7C9DD"/>
              <w:left w:val="single" w:sz="6" w:space="0" w:color="B7C9DD"/>
              <w:bottom w:val="single" w:sz="6" w:space="0" w:color="B7C9DD"/>
              <w:right w:val="single" w:sz="6" w:space="0" w:color="B7C9DD"/>
            </w:tcBorders>
            <w:vAlign w:val="center"/>
          </w:tcPr>
          <w:p w14:paraId="73B877C9" w14:textId="77777777" w:rsidR="0081735C" w:rsidRDefault="00000000">
            <w:pPr>
              <w:spacing w:before="30" w:after="30"/>
            </w:pPr>
            <w:r>
              <w:rPr>
                <w:sz w:val="16"/>
              </w:rPr>
              <w:t>255.255.255.0</w:t>
            </w:r>
          </w:p>
        </w:tc>
        <w:tc>
          <w:tcPr>
            <w:tcW w:w="2541" w:type="dxa"/>
            <w:tcBorders>
              <w:top w:val="single" w:sz="6" w:space="0" w:color="B7C9DD"/>
              <w:left w:val="single" w:sz="6" w:space="0" w:color="B7C9DD"/>
              <w:bottom w:val="single" w:sz="6" w:space="0" w:color="B7C9DD"/>
              <w:right w:val="single" w:sz="6" w:space="0" w:color="B7C9DD"/>
            </w:tcBorders>
            <w:vAlign w:val="center"/>
          </w:tcPr>
          <w:p w14:paraId="06D83E94" w14:textId="77777777" w:rsidR="0081735C" w:rsidRDefault="00000000">
            <w:pPr>
              <w:spacing w:before="30" w:after="30"/>
            </w:pPr>
            <w:r>
              <w:rPr>
                <w:sz w:val="16"/>
              </w:rPr>
              <w:t>10</w:t>
            </w:r>
          </w:p>
        </w:tc>
      </w:tr>
      <w:tr w:rsidR="0081735C" w14:paraId="13C2B4B5"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6A5D96B6" w14:textId="77777777" w:rsidR="0081735C" w:rsidRDefault="00000000">
            <w:pPr>
              <w:spacing w:before="30" w:after="30"/>
            </w:pPr>
            <w:r>
              <w:rPr>
                <w:sz w:val="16"/>
              </w:rPr>
              <w:t>Server0</w:t>
            </w:r>
          </w:p>
        </w:tc>
        <w:tc>
          <w:tcPr>
            <w:tcW w:w="2541" w:type="dxa"/>
            <w:tcBorders>
              <w:top w:val="single" w:sz="6" w:space="0" w:color="B7C9DD"/>
              <w:left w:val="single" w:sz="6" w:space="0" w:color="B7C9DD"/>
              <w:bottom w:val="single" w:sz="6" w:space="0" w:color="B7C9DD"/>
              <w:right w:val="single" w:sz="6" w:space="0" w:color="B7C9DD"/>
            </w:tcBorders>
            <w:vAlign w:val="center"/>
          </w:tcPr>
          <w:p w14:paraId="236BBFAD" w14:textId="77777777" w:rsidR="0081735C" w:rsidRDefault="00000000">
            <w:pPr>
              <w:spacing w:before="30" w:after="30"/>
            </w:pPr>
            <w:r>
              <w:rPr>
                <w:sz w:val="16"/>
              </w:rPr>
              <w:t>192.168.10.100</w:t>
            </w:r>
          </w:p>
        </w:tc>
        <w:tc>
          <w:tcPr>
            <w:tcW w:w="2541" w:type="dxa"/>
            <w:tcBorders>
              <w:top w:val="single" w:sz="6" w:space="0" w:color="B7C9DD"/>
              <w:left w:val="single" w:sz="6" w:space="0" w:color="B7C9DD"/>
              <w:bottom w:val="single" w:sz="6" w:space="0" w:color="B7C9DD"/>
              <w:right w:val="single" w:sz="6" w:space="0" w:color="B7C9DD"/>
            </w:tcBorders>
            <w:vAlign w:val="center"/>
          </w:tcPr>
          <w:p w14:paraId="77A5177A" w14:textId="77777777" w:rsidR="0081735C" w:rsidRDefault="00000000">
            <w:pPr>
              <w:spacing w:before="30" w:after="30"/>
            </w:pPr>
            <w:r>
              <w:rPr>
                <w:sz w:val="16"/>
              </w:rPr>
              <w:t>255.255.255.0</w:t>
            </w:r>
          </w:p>
        </w:tc>
        <w:tc>
          <w:tcPr>
            <w:tcW w:w="2541" w:type="dxa"/>
            <w:tcBorders>
              <w:top w:val="single" w:sz="6" w:space="0" w:color="B7C9DD"/>
              <w:left w:val="single" w:sz="6" w:space="0" w:color="B7C9DD"/>
              <w:bottom w:val="single" w:sz="6" w:space="0" w:color="B7C9DD"/>
              <w:right w:val="single" w:sz="6" w:space="0" w:color="B7C9DD"/>
            </w:tcBorders>
            <w:vAlign w:val="center"/>
          </w:tcPr>
          <w:p w14:paraId="1382960A" w14:textId="77777777" w:rsidR="0081735C" w:rsidRDefault="00000000">
            <w:pPr>
              <w:spacing w:before="30" w:after="30"/>
            </w:pPr>
            <w:r>
              <w:rPr>
                <w:sz w:val="16"/>
              </w:rPr>
              <w:t>10</w:t>
            </w:r>
          </w:p>
        </w:tc>
      </w:tr>
    </w:tbl>
    <w:p w14:paraId="2F9B4AA3" w14:textId="77777777" w:rsidR="0081735C" w:rsidRDefault="00000000">
      <w:pPr>
        <w:pStyle w:val="Heading2"/>
      </w:pPr>
      <w:r>
        <w:t>1.3 VLAN Design</w:t>
      </w:r>
    </w:p>
    <w:p w14:paraId="738B229B" w14:textId="77777777" w:rsidR="0081735C" w:rsidRDefault="00000000">
      <w:r>
        <w:rPr>
          <w:b/>
        </w:rPr>
        <w:t>VLAN 10 - BUS_NETWORK</w:t>
      </w:r>
      <w:r>
        <w:t xml:space="preserve"> was created on each switch. In this single-VLAN lab, the used ports - including the inter-switch links - were assigned as access ports in VLAN 10. This keeps the Layer 2 path consistent from Switch0 through Switch3.</w:t>
      </w:r>
    </w:p>
    <w:tbl>
      <w:tblPr>
        <w:tblW w:w="0" w:type="auto"/>
        <w:jc w:val="center"/>
        <w:tblLook w:val="04A0" w:firstRow="1" w:lastRow="0" w:firstColumn="1" w:lastColumn="0" w:noHBand="0" w:noVBand="1"/>
      </w:tblPr>
      <w:tblGrid>
        <w:gridCol w:w="10166"/>
      </w:tblGrid>
      <w:tr w:rsidR="0081735C" w14:paraId="27318C45" w14:textId="77777777">
        <w:trPr>
          <w:jc w:val="center"/>
        </w:trPr>
        <w:tc>
          <w:tcPr>
            <w:tcW w:w="10166" w:type="dxa"/>
            <w:tcBorders>
              <w:top w:val="single" w:sz="6" w:space="0" w:color="C9D2DC"/>
              <w:left w:val="single" w:sz="6" w:space="0" w:color="C9D2DC"/>
              <w:bottom w:val="single" w:sz="6" w:space="0" w:color="C9D2DC"/>
              <w:right w:val="single" w:sz="6" w:space="0" w:color="C9D2DC"/>
            </w:tcBorders>
            <w:shd w:val="clear" w:color="auto" w:fill="F7F8FA"/>
          </w:tcPr>
          <w:p w14:paraId="3BBB9AE1" w14:textId="77777777" w:rsidR="0081735C" w:rsidRDefault="00000000">
            <w:pPr>
              <w:pStyle w:val="CodeBlock"/>
              <w:spacing w:before="100" w:after="100"/>
            </w:pPr>
            <w:r>
              <w:t>vlan 10</w:t>
            </w:r>
            <w:r>
              <w:br/>
              <w:t xml:space="preserve"> name BUS_NETWORK</w:t>
            </w:r>
            <w:r>
              <w:br/>
              <w:t>!</w:t>
            </w:r>
            <w:r>
              <w:br/>
              <w:t>interface &lt;used-port&gt;</w:t>
            </w:r>
            <w:r>
              <w:br/>
              <w:t xml:space="preserve"> switchport mode access</w:t>
            </w:r>
            <w:r>
              <w:br/>
              <w:t xml:space="preserve"> switchport access vlan 10</w:t>
            </w:r>
          </w:p>
        </w:tc>
      </w:tr>
    </w:tbl>
    <w:p w14:paraId="32DF0770" w14:textId="77777777" w:rsidR="0081735C" w:rsidRDefault="00000000">
      <w:r>
        <w:br w:type="page"/>
      </w:r>
    </w:p>
    <w:p w14:paraId="312D1B65" w14:textId="77777777" w:rsidR="0081735C" w:rsidRDefault="00000000">
      <w:pPr>
        <w:pStyle w:val="Heading1"/>
        <w:pBdr>
          <w:bottom w:val="single" w:sz="10" w:space="3" w:color="2F5597"/>
        </w:pBdr>
      </w:pPr>
      <w:r>
        <w:lastRenderedPageBreak/>
        <w:t>2. Switch Configuration Verification</w:t>
      </w:r>
    </w:p>
    <w:p w14:paraId="2A80C503" w14:textId="77777777" w:rsidR="0081735C" w:rsidRDefault="00000000">
      <w:r>
        <w:t>The switch CLI output was checked with show interfaces status. The screenshots below verify that the connected FastEthernet interfaces are active, operating at 100 Mb/s, and assigned to VLAN 10.</w:t>
      </w:r>
    </w:p>
    <w:tbl>
      <w:tblPr>
        <w:tblW w:w="0" w:type="auto"/>
        <w:jc w:val="center"/>
        <w:tblLook w:val="04A0" w:firstRow="1" w:lastRow="0" w:firstColumn="1" w:lastColumn="0" w:noHBand="0" w:noVBand="1"/>
      </w:tblPr>
      <w:tblGrid>
        <w:gridCol w:w="2541"/>
        <w:gridCol w:w="2541"/>
        <w:gridCol w:w="2541"/>
        <w:gridCol w:w="2541"/>
      </w:tblGrid>
      <w:tr w:rsidR="0081735C" w14:paraId="0FBF850E" w14:textId="77777777">
        <w:trPr>
          <w:tblHeader/>
          <w:jc w:val="center"/>
        </w:trPr>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2912DD55" w14:textId="77777777" w:rsidR="0081735C" w:rsidRDefault="00000000">
            <w:pPr>
              <w:spacing w:before="30" w:after="30"/>
            </w:pPr>
            <w:r>
              <w:rPr>
                <w:b/>
                <w:color w:val="FFFFFF"/>
                <w:sz w:val="16"/>
              </w:rPr>
              <w:t>Switch</w:t>
            </w:r>
          </w:p>
        </w:tc>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53C1C62B" w14:textId="77777777" w:rsidR="0081735C" w:rsidRDefault="00000000">
            <w:pPr>
              <w:spacing w:before="30" w:after="30"/>
            </w:pPr>
            <w:r>
              <w:rPr>
                <w:b/>
                <w:color w:val="FFFFFF"/>
                <w:sz w:val="16"/>
              </w:rPr>
              <w:t>Connected Ports Observed</w:t>
            </w:r>
          </w:p>
        </w:tc>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4BDC339E" w14:textId="77777777" w:rsidR="0081735C" w:rsidRDefault="00000000">
            <w:pPr>
              <w:spacing w:before="30" w:after="30"/>
            </w:pPr>
            <w:r>
              <w:rPr>
                <w:b/>
                <w:color w:val="FFFFFF"/>
                <w:sz w:val="16"/>
              </w:rPr>
              <w:t>VLAN</w:t>
            </w:r>
          </w:p>
        </w:tc>
        <w:tc>
          <w:tcPr>
            <w:tcW w:w="2541"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59B4FFA0" w14:textId="77777777" w:rsidR="0081735C" w:rsidRDefault="00000000">
            <w:pPr>
              <w:spacing w:before="30" w:after="30"/>
            </w:pPr>
            <w:r>
              <w:rPr>
                <w:b/>
                <w:color w:val="FFFFFF"/>
                <w:sz w:val="16"/>
              </w:rPr>
              <w:t>Verification</w:t>
            </w:r>
          </w:p>
        </w:tc>
      </w:tr>
      <w:tr w:rsidR="0081735C" w14:paraId="4AF59E15"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41601B17" w14:textId="77777777" w:rsidR="0081735C" w:rsidRDefault="00000000">
            <w:pPr>
              <w:spacing w:before="30" w:after="30"/>
            </w:pPr>
            <w:r>
              <w:rPr>
                <w:sz w:val="16"/>
              </w:rPr>
              <w:t>Switch0</w:t>
            </w:r>
          </w:p>
        </w:tc>
        <w:tc>
          <w:tcPr>
            <w:tcW w:w="2541" w:type="dxa"/>
            <w:tcBorders>
              <w:top w:val="single" w:sz="6" w:space="0" w:color="B7C9DD"/>
              <w:left w:val="single" w:sz="6" w:space="0" w:color="B7C9DD"/>
              <w:bottom w:val="single" w:sz="6" w:space="0" w:color="B7C9DD"/>
              <w:right w:val="single" w:sz="6" w:space="0" w:color="B7C9DD"/>
            </w:tcBorders>
            <w:vAlign w:val="center"/>
          </w:tcPr>
          <w:p w14:paraId="1EFC1341" w14:textId="77777777" w:rsidR="0081735C" w:rsidRDefault="00000000">
            <w:pPr>
              <w:spacing w:before="30" w:after="30"/>
            </w:pPr>
            <w:r>
              <w:rPr>
                <w:sz w:val="16"/>
              </w:rPr>
              <w:t>Fa0/1-Fa0/3</w:t>
            </w:r>
          </w:p>
        </w:tc>
        <w:tc>
          <w:tcPr>
            <w:tcW w:w="2541" w:type="dxa"/>
            <w:tcBorders>
              <w:top w:val="single" w:sz="6" w:space="0" w:color="B7C9DD"/>
              <w:left w:val="single" w:sz="6" w:space="0" w:color="B7C9DD"/>
              <w:bottom w:val="single" w:sz="6" w:space="0" w:color="B7C9DD"/>
              <w:right w:val="single" w:sz="6" w:space="0" w:color="B7C9DD"/>
            </w:tcBorders>
            <w:vAlign w:val="center"/>
          </w:tcPr>
          <w:p w14:paraId="477B6C8B" w14:textId="77777777" w:rsidR="0081735C" w:rsidRDefault="00000000">
            <w:pPr>
              <w:spacing w:before="30" w:after="30"/>
            </w:pPr>
            <w:r>
              <w:rPr>
                <w:sz w:val="16"/>
              </w:rPr>
              <w:t>10</w:t>
            </w:r>
          </w:p>
        </w:tc>
        <w:tc>
          <w:tcPr>
            <w:tcW w:w="2541" w:type="dxa"/>
            <w:tcBorders>
              <w:top w:val="single" w:sz="6" w:space="0" w:color="B7C9DD"/>
              <w:left w:val="single" w:sz="6" w:space="0" w:color="B7C9DD"/>
              <w:bottom w:val="single" w:sz="6" w:space="0" w:color="B7C9DD"/>
              <w:right w:val="single" w:sz="6" w:space="0" w:color="B7C9DD"/>
            </w:tcBorders>
            <w:vAlign w:val="center"/>
          </w:tcPr>
          <w:p w14:paraId="64FFF8B8" w14:textId="77777777" w:rsidR="0081735C" w:rsidRDefault="00000000">
            <w:pPr>
              <w:spacing w:before="30" w:after="30"/>
            </w:pPr>
            <w:r>
              <w:rPr>
                <w:sz w:val="16"/>
              </w:rPr>
              <w:t>Connected ports shown in VLAN 10</w:t>
            </w:r>
          </w:p>
        </w:tc>
      </w:tr>
      <w:tr w:rsidR="0081735C" w14:paraId="0D74E84E"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4BBE7367" w14:textId="77777777" w:rsidR="0081735C" w:rsidRDefault="00000000">
            <w:pPr>
              <w:spacing w:before="30" w:after="30"/>
            </w:pPr>
            <w:r>
              <w:rPr>
                <w:sz w:val="16"/>
              </w:rPr>
              <w:t>Switch1</w:t>
            </w:r>
          </w:p>
        </w:tc>
        <w:tc>
          <w:tcPr>
            <w:tcW w:w="2541" w:type="dxa"/>
            <w:tcBorders>
              <w:top w:val="single" w:sz="6" w:space="0" w:color="B7C9DD"/>
              <w:left w:val="single" w:sz="6" w:space="0" w:color="B7C9DD"/>
              <w:bottom w:val="single" w:sz="6" w:space="0" w:color="B7C9DD"/>
              <w:right w:val="single" w:sz="6" w:space="0" w:color="B7C9DD"/>
            </w:tcBorders>
            <w:vAlign w:val="center"/>
          </w:tcPr>
          <w:p w14:paraId="645E2636" w14:textId="77777777" w:rsidR="0081735C" w:rsidRDefault="00000000">
            <w:pPr>
              <w:spacing w:before="30" w:after="30"/>
            </w:pPr>
            <w:r>
              <w:rPr>
                <w:sz w:val="16"/>
              </w:rPr>
              <w:t>Fa0/1-Fa0/4</w:t>
            </w:r>
          </w:p>
        </w:tc>
        <w:tc>
          <w:tcPr>
            <w:tcW w:w="2541" w:type="dxa"/>
            <w:tcBorders>
              <w:top w:val="single" w:sz="6" w:space="0" w:color="B7C9DD"/>
              <w:left w:val="single" w:sz="6" w:space="0" w:color="B7C9DD"/>
              <w:bottom w:val="single" w:sz="6" w:space="0" w:color="B7C9DD"/>
              <w:right w:val="single" w:sz="6" w:space="0" w:color="B7C9DD"/>
            </w:tcBorders>
            <w:vAlign w:val="center"/>
          </w:tcPr>
          <w:p w14:paraId="0AECBFC2" w14:textId="77777777" w:rsidR="0081735C" w:rsidRDefault="00000000">
            <w:pPr>
              <w:spacing w:before="30" w:after="30"/>
            </w:pPr>
            <w:r>
              <w:rPr>
                <w:sz w:val="16"/>
              </w:rPr>
              <w:t>10</w:t>
            </w:r>
          </w:p>
        </w:tc>
        <w:tc>
          <w:tcPr>
            <w:tcW w:w="2541" w:type="dxa"/>
            <w:tcBorders>
              <w:top w:val="single" w:sz="6" w:space="0" w:color="B7C9DD"/>
              <w:left w:val="single" w:sz="6" w:space="0" w:color="B7C9DD"/>
              <w:bottom w:val="single" w:sz="6" w:space="0" w:color="B7C9DD"/>
              <w:right w:val="single" w:sz="6" w:space="0" w:color="B7C9DD"/>
            </w:tcBorders>
            <w:vAlign w:val="center"/>
          </w:tcPr>
          <w:p w14:paraId="37853CA9" w14:textId="77777777" w:rsidR="0081735C" w:rsidRDefault="00000000">
            <w:pPr>
              <w:spacing w:before="30" w:after="30"/>
            </w:pPr>
            <w:r>
              <w:rPr>
                <w:sz w:val="16"/>
              </w:rPr>
              <w:t>All four connected ports in VLAN 10</w:t>
            </w:r>
          </w:p>
        </w:tc>
      </w:tr>
      <w:tr w:rsidR="0081735C" w14:paraId="722FB0B1"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5900A1B2" w14:textId="77777777" w:rsidR="0081735C" w:rsidRDefault="00000000">
            <w:pPr>
              <w:spacing w:before="30" w:after="30"/>
            </w:pPr>
            <w:r>
              <w:rPr>
                <w:sz w:val="16"/>
              </w:rPr>
              <w:t>Switch2</w:t>
            </w:r>
          </w:p>
        </w:tc>
        <w:tc>
          <w:tcPr>
            <w:tcW w:w="2541" w:type="dxa"/>
            <w:tcBorders>
              <w:top w:val="single" w:sz="6" w:space="0" w:color="B7C9DD"/>
              <w:left w:val="single" w:sz="6" w:space="0" w:color="B7C9DD"/>
              <w:bottom w:val="single" w:sz="6" w:space="0" w:color="B7C9DD"/>
              <w:right w:val="single" w:sz="6" w:space="0" w:color="B7C9DD"/>
            </w:tcBorders>
            <w:vAlign w:val="center"/>
          </w:tcPr>
          <w:p w14:paraId="08480DB2" w14:textId="77777777" w:rsidR="0081735C" w:rsidRDefault="00000000">
            <w:pPr>
              <w:spacing w:before="30" w:after="30"/>
            </w:pPr>
            <w:r>
              <w:rPr>
                <w:sz w:val="16"/>
              </w:rPr>
              <w:t>Fa0/1-Fa0/4</w:t>
            </w:r>
          </w:p>
        </w:tc>
        <w:tc>
          <w:tcPr>
            <w:tcW w:w="2541" w:type="dxa"/>
            <w:tcBorders>
              <w:top w:val="single" w:sz="6" w:space="0" w:color="B7C9DD"/>
              <w:left w:val="single" w:sz="6" w:space="0" w:color="B7C9DD"/>
              <w:bottom w:val="single" w:sz="6" w:space="0" w:color="B7C9DD"/>
              <w:right w:val="single" w:sz="6" w:space="0" w:color="B7C9DD"/>
            </w:tcBorders>
            <w:vAlign w:val="center"/>
          </w:tcPr>
          <w:p w14:paraId="4F422BF2" w14:textId="77777777" w:rsidR="0081735C" w:rsidRDefault="00000000">
            <w:pPr>
              <w:spacing w:before="30" w:after="30"/>
            </w:pPr>
            <w:r>
              <w:rPr>
                <w:sz w:val="16"/>
              </w:rPr>
              <w:t>10</w:t>
            </w:r>
          </w:p>
        </w:tc>
        <w:tc>
          <w:tcPr>
            <w:tcW w:w="2541" w:type="dxa"/>
            <w:tcBorders>
              <w:top w:val="single" w:sz="6" w:space="0" w:color="B7C9DD"/>
              <w:left w:val="single" w:sz="6" w:space="0" w:color="B7C9DD"/>
              <w:bottom w:val="single" w:sz="6" w:space="0" w:color="B7C9DD"/>
              <w:right w:val="single" w:sz="6" w:space="0" w:color="B7C9DD"/>
            </w:tcBorders>
            <w:vAlign w:val="center"/>
          </w:tcPr>
          <w:p w14:paraId="389CCB4A" w14:textId="77777777" w:rsidR="0081735C" w:rsidRDefault="00000000">
            <w:pPr>
              <w:spacing w:before="30" w:after="30"/>
            </w:pPr>
            <w:r>
              <w:rPr>
                <w:sz w:val="16"/>
              </w:rPr>
              <w:t>All four connected ports in VLAN 10</w:t>
            </w:r>
          </w:p>
        </w:tc>
      </w:tr>
      <w:tr w:rsidR="0081735C" w14:paraId="31C93556" w14:textId="77777777">
        <w:trPr>
          <w:jc w:val="center"/>
        </w:trPr>
        <w:tc>
          <w:tcPr>
            <w:tcW w:w="2541" w:type="dxa"/>
            <w:tcBorders>
              <w:top w:val="single" w:sz="6" w:space="0" w:color="B7C9DD"/>
              <w:left w:val="single" w:sz="6" w:space="0" w:color="B7C9DD"/>
              <w:bottom w:val="single" w:sz="6" w:space="0" w:color="B7C9DD"/>
              <w:right w:val="single" w:sz="6" w:space="0" w:color="B7C9DD"/>
            </w:tcBorders>
            <w:vAlign w:val="center"/>
          </w:tcPr>
          <w:p w14:paraId="2A9A7C33" w14:textId="77777777" w:rsidR="0081735C" w:rsidRDefault="00000000">
            <w:pPr>
              <w:spacing w:before="30" w:after="30"/>
            </w:pPr>
            <w:r>
              <w:rPr>
                <w:sz w:val="16"/>
              </w:rPr>
              <w:t>Switch3</w:t>
            </w:r>
          </w:p>
        </w:tc>
        <w:tc>
          <w:tcPr>
            <w:tcW w:w="2541" w:type="dxa"/>
            <w:tcBorders>
              <w:top w:val="single" w:sz="6" w:space="0" w:color="B7C9DD"/>
              <w:left w:val="single" w:sz="6" w:space="0" w:color="B7C9DD"/>
              <w:bottom w:val="single" w:sz="6" w:space="0" w:color="B7C9DD"/>
              <w:right w:val="single" w:sz="6" w:space="0" w:color="B7C9DD"/>
            </w:tcBorders>
            <w:vAlign w:val="center"/>
          </w:tcPr>
          <w:p w14:paraId="039B7AC9" w14:textId="77777777" w:rsidR="0081735C" w:rsidRDefault="00000000">
            <w:pPr>
              <w:spacing w:before="30" w:after="30"/>
            </w:pPr>
            <w:r>
              <w:rPr>
                <w:sz w:val="16"/>
              </w:rPr>
              <w:t>Fa0/1-Fa0/3</w:t>
            </w:r>
          </w:p>
        </w:tc>
        <w:tc>
          <w:tcPr>
            <w:tcW w:w="2541" w:type="dxa"/>
            <w:tcBorders>
              <w:top w:val="single" w:sz="6" w:space="0" w:color="B7C9DD"/>
              <w:left w:val="single" w:sz="6" w:space="0" w:color="B7C9DD"/>
              <w:bottom w:val="single" w:sz="6" w:space="0" w:color="B7C9DD"/>
              <w:right w:val="single" w:sz="6" w:space="0" w:color="B7C9DD"/>
            </w:tcBorders>
            <w:vAlign w:val="center"/>
          </w:tcPr>
          <w:p w14:paraId="7EC224B7" w14:textId="77777777" w:rsidR="0081735C" w:rsidRDefault="00000000">
            <w:pPr>
              <w:spacing w:before="30" w:after="30"/>
            </w:pPr>
            <w:r>
              <w:rPr>
                <w:sz w:val="16"/>
              </w:rPr>
              <w:t>10</w:t>
            </w:r>
          </w:p>
        </w:tc>
        <w:tc>
          <w:tcPr>
            <w:tcW w:w="2541" w:type="dxa"/>
            <w:tcBorders>
              <w:top w:val="single" w:sz="6" w:space="0" w:color="B7C9DD"/>
              <w:left w:val="single" w:sz="6" w:space="0" w:color="B7C9DD"/>
              <w:bottom w:val="single" w:sz="6" w:space="0" w:color="B7C9DD"/>
              <w:right w:val="single" w:sz="6" w:space="0" w:color="B7C9DD"/>
            </w:tcBorders>
            <w:vAlign w:val="center"/>
          </w:tcPr>
          <w:p w14:paraId="79078D6B" w14:textId="77777777" w:rsidR="0081735C" w:rsidRDefault="00000000">
            <w:pPr>
              <w:spacing w:before="30" w:after="30"/>
            </w:pPr>
            <w:r>
              <w:rPr>
                <w:sz w:val="16"/>
              </w:rPr>
              <w:t>Connected ports shown in VLAN 10</w:t>
            </w:r>
          </w:p>
        </w:tc>
      </w:tr>
    </w:tbl>
    <w:p w14:paraId="0F0FFAA3" w14:textId="77777777" w:rsidR="0081735C" w:rsidRDefault="0081735C">
      <w:pPr>
        <w:spacing w:after="40"/>
      </w:pPr>
    </w:p>
    <w:tbl>
      <w:tblPr>
        <w:tblW w:w="0" w:type="auto"/>
        <w:jc w:val="center"/>
        <w:tblLook w:val="04A0" w:firstRow="1" w:lastRow="0" w:firstColumn="1" w:lastColumn="0" w:noHBand="0" w:noVBand="1"/>
      </w:tblPr>
      <w:tblGrid>
        <w:gridCol w:w="5083"/>
        <w:gridCol w:w="5083"/>
      </w:tblGrid>
      <w:tr w:rsidR="0081735C" w14:paraId="00EDFECB" w14:textId="77777777">
        <w:trPr>
          <w:jc w:val="center"/>
        </w:trPr>
        <w:tc>
          <w:tcPr>
            <w:tcW w:w="5083" w:type="dxa"/>
            <w:tcBorders>
              <w:top w:val="single" w:sz="5" w:space="0" w:color="D7DEE8"/>
              <w:left w:val="single" w:sz="5" w:space="0" w:color="D7DEE8"/>
              <w:bottom w:val="single" w:sz="5" w:space="0" w:color="D7DEE8"/>
              <w:right w:val="single" w:sz="5" w:space="0" w:color="D7DEE8"/>
            </w:tcBorders>
          </w:tcPr>
          <w:p w14:paraId="730F033F" w14:textId="77777777" w:rsidR="0081735C" w:rsidRDefault="00000000">
            <w:pPr>
              <w:jc w:val="center"/>
            </w:pPr>
            <w:r>
              <w:rPr>
                <w:noProof/>
              </w:rPr>
              <w:drawing>
                <wp:inline distT="0" distB="0" distL="0" distR="0" wp14:anchorId="0B10925A" wp14:editId="15CB3800">
                  <wp:extent cx="2880360" cy="6120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002_img001_crop.png"/>
                          <pic:cNvPicPr/>
                        </pic:nvPicPr>
                        <pic:blipFill>
                          <a:blip r:embed="rId9"/>
                          <a:stretch>
                            <a:fillRect/>
                          </a:stretch>
                        </pic:blipFill>
                        <pic:spPr>
                          <a:xfrm>
                            <a:off x="0" y="0"/>
                            <a:ext cx="2880360" cy="612076"/>
                          </a:xfrm>
                          <a:prstGeom prst="rect">
                            <a:avLst/>
                          </a:prstGeom>
                        </pic:spPr>
                      </pic:pic>
                    </a:graphicData>
                  </a:graphic>
                </wp:inline>
              </w:drawing>
            </w:r>
          </w:p>
          <w:p w14:paraId="21FC8565" w14:textId="77777777" w:rsidR="0081735C" w:rsidRDefault="00000000">
            <w:pPr>
              <w:jc w:val="center"/>
            </w:pPr>
            <w:r>
              <w:rPr>
                <w:i/>
                <w:color w:val="6B7280"/>
                <w:sz w:val="15"/>
              </w:rPr>
              <w:t>Figure 2. Switch0 interface-status verification.</w:t>
            </w:r>
          </w:p>
        </w:tc>
        <w:tc>
          <w:tcPr>
            <w:tcW w:w="5083" w:type="dxa"/>
            <w:tcBorders>
              <w:top w:val="single" w:sz="5" w:space="0" w:color="D7DEE8"/>
              <w:left w:val="single" w:sz="5" w:space="0" w:color="D7DEE8"/>
              <w:bottom w:val="single" w:sz="5" w:space="0" w:color="D7DEE8"/>
              <w:right w:val="single" w:sz="5" w:space="0" w:color="D7DEE8"/>
            </w:tcBorders>
          </w:tcPr>
          <w:p w14:paraId="6F9630C1" w14:textId="77777777" w:rsidR="0081735C" w:rsidRDefault="00000000">
            <w:pPr>
              <w:jc w:val="center"/>
            </w:pPr>
            <w:r>
              <w:rPr>
                <w:noProof/>
              </w:rPr>
              <w:drawing>
                <wp:inline distT="0" distB="0" distL="0" distR="0" wp14:anchorId="30301F68" wp14:editId="4131B697">
                  <wp:extent cx="2880360" cy="6436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002_img002_crop.png"/>
                          <pic:cNvPicPr/>
                        </pic:nvPicPr>
                        <pic:blipFill>
                          <a:blip r:embed="rId10"/>
                          <a:stretch>
                            <a:fillRect/>
                          </a:stretch>
                        </pic:blipFill>
                        <pic:spPr>
                          <a:xfrm>
                            <a:off x="0" y="0"/>
                            <a:ext cx="2880360" cy="643636"/>
                          </a:xfrm>
                          <a:prstGeom prst="rect">
                            <a:avLst/>
                          </a:prstGeom>
                        </pic:spPr>
                      </pic:pic>
                    </a:graphicData>
                  </a:graphic>
                </wp:inline>
              </w:drawing>
            </w:r>
          </w:p>
          <w:p w14:paraId="6FD95DBD" w14:textId="77777777" w:rsidR="0081735C" w:rsidRDefault="00000000">
            <w:pPr>
              <w:jc w:val="center"/>
            </w:pPr>
            <w:r>
              <w:rPr>
                <w:i/>
                <w:color w:val="6B7280"/>
                <w:sz w:val="15"/>
              </w:rPr>
              <w:t>Figure 3. Switch1 interface-status verification.</w:t>
            </w:r>
          </w:p>
        </w:tc>
      </w:tr>
      <w:tr w:rsidR="0081735C" w14:paraId="5730C58B" w14:textId="77777777">
        <w:trPr>
          <w:jc w:val="center"/>
        </w:trPr>
        <w:tc>
          <w:tcPr>
            <w:tcW w:w="5083" w:type="dxa"/>
            <w:tcBorders>
              <w:top w:val="single" w:sz="5" w:space="0" w:color="D7DEE8"/>
              <w:left w:val="single" w:sz="5" w:space="0" w:color="D7DEE8"/>
              <w:bottom w:val="single" w:sz="5" w:space="0" w:color="D7DEE8"/>
              <w:right w:val="single" w:sz="5" w:space="0" w:color="D7DEE8"/>
            </w:tcBorders>
          </w:tcPr>
          <w:p w14:paraId="45547136" w14:textId="77777777" w:rsidR="0081735C" w:rsidRDefault="00000000">
            <w:pPr>
              <w:jc w:val="center"/>
            </w:pPr>
            <w:r>
              <w:rPr>
                <w:noProof/>
              </w:rPr>
              <w:drawing>
                <wp:inline distT="0" distB="0" distL="0" distR="0" wp14:anchorId="2B36A895" wp14:editId="6AEE1AEB">
                  <wp:extent cx="2880360" cy="66960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003_img002_crop.png"/>
                          <pic:cNvPicPr/>
                        </pic:nvPicPr>
                        <pic:blipFill>
                          <a:blip r:embed="rId11"/>
                          <a:stretch>
                            <a:fillRect/>
                          </a:stretch>
                        </pic:blipFill>
                        <pic:spPr>
                          <a:xfrm>
                            <a:off x="0" y="0"/>
                            <a:ext cx="2880360" cy="669604"/>
                          </a:xfrm>
                          <a:prstGeom prst="rect">
                            <a:avLst/>
                          </a:prstGeom>
                        </pic:spPr>
                      </pic:pic>
                    </a:graphicData>
                  </a:graphic>
                </wp:inline>
              </w:drawing>
            </w:r>
          </w:p>
          <w:p w14:paraId="5387F8B0" w14:textId="77777777" w:rsidR="0081735C" w:rsidRDefault="00000000">
            <w:pPr>
              <w:jc w:val="center"/>
            </w:pPr>
            <w:r>
              <w:rPr>
                <w:i/>
                <w:color w:val="6B7280"/>
                <w:sz w:val="15"/>
              </w:rPr>
              <w:t>Figure 4. Switch2 interface-status verification.</w:t>
            </w:r>
          </w:p>
        </w:tc>
        <w:tc>
          <w:tcPr>
            <w:tcW w:w="5083" w:type="dxa"/>
            <w:tcBorders>
              <w:top w:val="single" w:sz="5" w:space="0" w:color="D7DEE8"/>
              <w:left w:val="single" w:sz="5" w:space="0" w:color="D7DEE8"/>
              <w:bottom w:val="single" w:sz="5" w:space="0" w:color="D7DEE8"/>
              <w:right w:val="single" w:sz="5" w:space="0" w:color="D7DEE8"/>
            </w:tcBorders>
          </w:tcPr>
          <w:p w14:paraId="225C559A" w14:textId="77777777" w:rsidR="0081735C" w:rsidRDefault="00000000">
            <w:pPr>
              <w:jc w:val="center"/>
            </w:pPr>
            <w:r>
              <w:rPr>
                <w:noProof/>
              </w:rPr>
              <w:drawing>
                <wp:inline distT="0" distB="0" distL="0" distR="0" wp14:anchorId="4B8B8B74" wp14:editId="4371B223">
                  <wp:extent cx="2880360" cy="6149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003_img003_crop.png"/>
                          <pic:cNvPicPr/>
                        </pic:nvPicPr>
                        <pic:blipFill>
                          <a:blip r:embed="rId12"/>
                          <a:stretch>
                            <a:fillRect/>
                          </a:stretch>
                        </pic:blipFill>
                        <pic:spPr>
                          <a:xfrm>
                            <a:off x="0" y="0"/>
                            <a:ext cx="2880360" cy="614986"/>
                          </a:xfrm>
                          <a:prstGeom prst="rect">
                            <a:avLst/>
                          </a:prstGeom>
                        </pic:spPr>
                      </pic:pic>
                    </a:graphicData>
                  </a:graphic>
                </wp:inline>
              </w:drawing>
            </w:r>
          </w:p>
          <w:p w14:paraId="4B4CAA5E" w14:textId="77777777" w:rsidR="0081735C" w:rsidRDefault="00000000">
            <w:pPr>
              <w:jc w:val="center"/>
            </w:pPr>
            <w:r>
              <w:rPr>
                <w:i/>
                <w:color w:val="6B7280"/>
                <w:sz w:val="15"/>
              </w:rPr>
              <w:t>Figure 5. Switch3 interface-status verification.</w:t>
            </w:r>
          </w:p>
        </w:tc>
      </w:tr>
      <w:tr w:rsidR="0081735C" w14:paraId="69050AFB" w14:textId="77777777">
        <w:trPr>
          <w:jc w:val="center"/>
        </w:trPr>
        <w:tc>
          <w:tcPr>
            <w:tcW w:w="10166" w:type="dxa"/>
            <w:gridSpan w:val="2"/>
            <w:tcBorders>
              <w:top w:val="single" w:sz="8" w:space="0" w:color="2F5597"/>
              <w:left w:val="single" w:sz="8" w:space="0" w:color="2F5597"/>
              <w:bottom w:val="single" w:sz="8" w:space="0" w:color="2F5597"/>
              <w:right w:val="single" w:sz="8" w:space="0" w:color="2F5597"/>
            </w:tcBorders>
            <w:shd w:val="clear" w:color="auto" w:fill="F3F6F9"/>
          </w:tcPr>
          <w:p w14:paraId="051746D5" w14:textId="77777777" w:rsidR="0081735C" w:rsidRDefault="00000000">
            <w:pPr>
              <w:spacing w:before="100"/>
            </w:pPr>
            <w:r>
              <w:rPr>
                <w:b/>
                <w:color w:val="17365D"/>
                <w:sz w:val="19"/>
              </w:rPr>
              <w:t xml:space="preserve">Configuration note: </w:t>
            </w:r>
            <w:r>
              <w:rPr>
                <w:color w:val="1F2937"/>
                <w:sz w:val="19"/>
              </w:rPr>
              <w:t>A temporary VLAN mismatch can appear while switches are being configured one at a time. The condition is resolved when both ends of each inter-switch connection are assigned consistently to VLAN 10.</w:t>
            </w:r>
          </w:p>
        </w:tc>
      </w:tr>
    </w:tbl>
    <w:p w14:paraId="01832278" w14:textId="77777777" w:rsidR="0081735C" w:rsidRDefault="0081735C">
      <w:pPr>
        <w:spacing w:after="0"/>
      </w:pPr>
    </w:p>
    <w:p w14:paraId="1ECDFC8F" w14:textId="77777777" w:rsidR="0081735C" w:rsidRDefault="00000000">
      <w:r>
        <w:br w:type="page"/>
      </w:r>
    </w:p>
    <w:p w14:paraId="5F5EBECF" w14:textId="77777777" w:rsidR="0081735C" w:rsidRDefault="00000000">
      <w:pPr>
        <w:pStyle w:val="Heading1"/>
        <w:pBdr>
          <w:bottom w:val="single" w:sz="10" w:space="3" w:color="2F5597"/>
        </w:pBdr>
      </w:pPr>
      <w:r>
        <w:lastRenderedPageBreak/>
        <w:t>3. Connectivity Testing and Results</w:t>
      </w:r>
    </w:p>
    <w:p w14:paraId="50CAEDC4" w14:textId="77777777" w:rsidR="0081735C" w:rsidRDefault="00000000">
      <w:r>
        <w:t>PC2 was used as the primary test host. Its IPv4 configuration shows 192.168.10.10/24. ICMP echo requests were then sent to progressively more distant devices to verify forwarding through the switch chain.</w:t>
      </w:r>
    </w:p>
    <w:p w14:paraId="14106334" w14:textId="77777777" w:rsidR="0081735C" w:rsidRDefault="00000000">
      <w:pPr>
        <w:pStyle w:val="Heading2"/>
      </w:pPr>
      <w:r>
        <w:t>3.1 Ping Test Evidence</w:t>
      </w:r>
    </w:p>
    <w:p w14:paraId="53BA840D" w14:textId="77777777" w:rsidR="0081735C" w:rsidRDefault="00000000">
      <w:pPr>
        <w:jc w:val="center"/>
      </w:pPr>
      <w:r>
        <w:rPr>
          <w:noProof/>
        </w:rPr>
        <w:drawing>
          <wp:inline distT="0" distB="0" distL="0" distR="0" wp14:anchorId="7BCBD01D" wp14:editId="54FBDBD9">
            <wp:extent cx="3730752" cy="44833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007_img001.png"/>
                    <pic:cNvPicPr/>
                  </pic:nvPicPr>
                  <pic:blipFill>
                    <a:blip r:embed="rId13"/>
                    <a:stretch>
                      <a:fillRect/>
                    </a:stretch>
                  </pic:blipFill>
                  <pic:spPr>
                    <a:xfrm>
                      <a:off x="0" y="0"/>
                      <a:ext cx="3730752" cy="4483367"/>
                    </a:xfrm>
                    <a:prstGeom prst="rect">
                      <a:avLst/>
                    </a:prstGeom>
                  </pic:spPr>
                </pic:pic>
              </a:graphicData>
            </a:graphic>
          </wp:inline>
        </w:drawing>
      </w:r>
    </w:p>
    <w:p w14:paraId="3568CF79" w14:textId="77777777" w:rsidR="0081735C" w:rsidRDefault="00000000">
      <w:pPr>
        <w:pStyle w:val="FigureCaption"/>
        <w:jc w:val="center"/>
      </w:pPr>
      <w:r>
        <w:t>Figure 6. PC2 successfully pings 192.168.10.20, 192.168.10.50, and 192.168.10.100.</w:t>
      </w:r>
    </w:p>
    <w:p w14:paraId="10EC2C40" w14:textId="77777777" w:rsidR="0081735C" w:rsidRDefault="00000000">
      <w:pPr>
        <w:pStyle w:val="Heading2"/>
      </w:pPr>
      <w:r>
        <w:t>3.2 Test Results</w:t>
      </w:r>
    </w:p>
    <w:tbl>
      <w:tblPr>
        <w:tblW w:w="0" w:type="auto"/>
        <w:jc w:val="center"/>
        <w:tblLook w:val="04A0" w:firstRow="1" w:lastRow="0" w:firstColumn="1" w:lastColumn="0" w:noHBand="0" w:noVBand="1"/>
      </w:tblPr>
      <w:tblGrid>
        <w:gridCol w:w="2033"/>
        <w:gridCol w:w="2033"/>
        <w:gridCol w:w="2033"/>
        <w:gridCol w:w="2033"/>
        <w:gridCol w:w="2033"/>
      </w:tblGrid>
      <w:tr w:rsidR="0081735C" w14:paraId="4023D4EB" w14:textId="77777777">
        <w:trPr>
          <w:tblHeader/>
          <w:jc w:val="center"/>
        </w:trPr>
        <w:tc>
          <w:tcPr>
            <w:tcW w:w="2033"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4F6A5E2D" w14:textId="77777777" w:rsidR="0081735C" w:rsidRDefault="00000000">
            <w:pPr>
              <w:spacing w:before="30" w:after="30"/>
            </w:pPr>
            <w:r>
              <w:rPr>
                <w:b/>
                <w:color w:val="FFFFFF"/>
                <w:sz w:val="16"/>
              </w:rPr>
              <w:t>Source</w:t>
            </w:r>
          </w:p>
        </w:tc>
        <w:tc>
          <w:tcPr>
            <w:tcW w:w="2033"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3EABD6C3" w14:textId="77777777" w:rsidR="0081735C" w:rsidRDefault="00000000">
            <w:pPr>
              <w:spacing w:before="30" w:after="30"/>
            </w:pPr>
            <w:r>
              <w:rPr>
                <w:b/>
                <w:color w:val="FFFFFF"/>
                <w:sz w:val="16"/>
              </w:rPr>
              <w:t>Destination</w:t>
            </w:r>
          </w:p>
        </w:tc>
        <w:tc>
          <w:tcPr>
            <w:tcW w:w="2033"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615ADEB0" w14:textId="77777777" w:rsidR="0081735C" w:rsidRDefault="00000000">
            <w:pPr>
              <w:spacing w:before="30" w:after="30"/>
            </w:pPr>
            <w:r>
              <w:rPr>
                <w:b/>
                <w:color w:val="FFFFFF"/>
                <w:sz w:val="16"/>
              </w:rPr>
              <w:t>Purpose</w:t>
            </w:r>
          </w:p>
        </w:tc>
        <w:tc>
          <w:tcPr>
            <w:tcW w:w="2033"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761DFCB2" w14:textId="77777777" w:rsidR="0081735C" w:rsidRDefault="00000000">
            <w:pPr>
              <w:spacing w:before="30" w:after="30"/>
            </w:pPr>
            <w:r>
              <w:rPr>
                <w:b/>
                <w:color w:val="FFFFFF"/>
                <w:sz w:val="16"/>
              </w:rPr>
              <w:t>Packet Result</w:t>
            </w:r>
          </w:p>
        </w:tc>
        <w:tc>
          <w:tcPr>
            <w:tcW w:w="2033" w:type="dxa"/>
            <w:tcBorders>
              <w:top w:val="single" w:sz="6" w:space="0" w:color="B7C9DD"/>
              <w:left w:val="single" w:sz="6" w:space="0" w:color="B7C9DD"/>
              <w:bottom w:val="single" w:sz="6" w:space="0" w:color="B7C9DD"/>
              <w:right w:val="single" w:sz="6" w:space="0" w:color="B7C9DD"/>
            </w:tcBorders>
            <w:shd w:val="clear" w:color="auto" w:fill="17365D"/>
            <w:vAlign w:val="center"/>
          </w:tcPr>
          <w:p w14:paraId="7774350B" w14:textId="77777777" w:rsidR="0081735C" w:rsidRDefault="00000000">
            <w:pPr>
              <w:spacing w:before="30" w:after="30"/>
            </w:pPr>
            <w:r>
              <w:rPr>
                <w:b/>
                <w:color w:val="FFFFFF"/>
                <w:sz w:val="16"/>
              </w:rPr>
              <w:t>Status</w:t>
            </w:r>
          </w:p>
        </w:tc>
      </w:tr>
      <w:tr w:rsidR="0081735C" w14:paraId="554C2972" w14:textId="77777777">
        <w:trPr>
          <w:jc w:val="center"/>
        </w:trPr>
        <w:tc>
          <w:tcPr>
            <w:tcW w:w="2033" w:type="dxa"/>
            <w:tcBorders>
              <w:top w:val="single" w:sz="6" w:space="0" w:color="B7C9DD"/>
              <w:left w:val="single" w:sz="6" w:space="0" w:color="B7C9DD"/>
              <w:bottom w:val="single" w:sz="6" w:space="0" w:color="B7C9DD"/>
              <w:right w:val="single" w:sz="6" w:space="0" w:color="B7C9DD"/>
            </w:tcBorders>
            <w:vAlign w:val="center"/>
          </w:tcPr>
          <w:p w14:paraId="39AC00D5" w14:textId="77777777" w:rsidR="0081735C" w:rsidRDefault="00000000">
            <w:pPr>
              <w:spacing w:before="30" w:after="30"/>
            </w:pPr>
            <w:r>
              <w:rPr>
                <w:sz w:val="16"/>
              </w:rPr>
              <w:t>PC2</w:t>
            </w:r>
            <w:r>
              <w:rPr>
                <w:sz w:val="16"/>
              </w:rPr>
              <w:br/>
              <w:t>192.168.10.10</w:t>
            </w:r>
          </w:p>
        </w:tc>
        <w:tc>
          <w:tcPr>
            <w:tcW w:w="2033" w:type="dxa"/>
            <w:tcBorders>
              <w:top w:val="single" w:sz="6" w:space="0" w:color="B7C9DD"/>
              <w:left w:val="single" w:sz="6" w:space="0" w:color="B7C9DD"/>
              <w:bottom w:val="single" w:sz="6" w:space="0" w:color="B7C9DD"/>
              <w:right w:val="single" w:sz="6" w:space="0" w:color="B7C9DD"/>
            </w:tcBorders>
            <w:vAlign w:val="center"/>
          </w:tcPr>
          <w:p w14:paraId="16A8AD78" w14:textId="77777777" w:rsidR="0081735C" w:rsidRDefault="00000000">
            <w:pPr>
              <w:spacing w:before="30" w:after="30"/>
            </w:pPr>
            <w:r>
              <w:rPr>
                <w:sz w:val="16"/>
              </w:rPr>
              <w:t>Laptop0</w:t>
            </w:r>
            <w:r>
              <w:rPr>
                <w:sz w:val="16"/>
              </w:rPr>
              <w:br/>
              <w:t>192.168.10.20</w:t>
            </w:r>
          </w:p>
        </w:tc>
        <w:tc>
          <w:tcPr>
            <w:tcW w:w="2033" w:type="dxa"/>
            <w:tcBorders>
              <w:top w:val="single" w:sz="6" w:space="0" w:color="B7C9DD"/>
              <w:left w:val="single" w:sz="6" w:space="0" w:color="B7C9DD"/>
              <w:bottom w:val="single" w:sz="6" w:space="0" w:color="B7C9DD"/>
              <w:right w:val="single" w:sz="6" w:space="0" w:color="B7C9DD"/>
            </w:tcBorders>
            <w:vAlign w:val="center"/>
          </w:tcPr>
          <w:p w14:paraId="60139003" w14:textId="77777777" w:rsidR="0081735C" w:rsidRDefault="00000000">
            <w:pPr>
              <w:spacing w:before="30" w:after="30"/>
            </w:pPr>
            <w:r>
              <w:rPr>
                <w:sz w:val="16"/>
              </w:rPr>
              <w:t>Local/near-side host test</w:t>
            </w:r>
          </w:p>
        </w:tc>
        <w:tc>
          <w:tcPr>
            <w:tcW w:w="2033" w:type="dxa"/>
            <w:tcBorders>
              <w:top w:val="single" w:sz="6" w:space="0" w:color="B7C9DD"/>
              <w:left w:val="single" w:sz="6" w:space="0" w:color="B7C9DD"/>
              <w:bottom w:val="single" w:sz="6" w:space="0" w:color="B7C9DD"/>
              <w:right w:val="single" w:sz="6" w:space="0" w:color="B7C9DD"/>
            </w:tcBorders>
            <w:vAlign w:val="center"/>
          </w:tcPr>
          <w:p w14:paraId="69889E80" w14:textId="77777777" w:rsidR="0081735C" w:rsidRDefault="00000000">
            <w:pPr>
              <w:spacing w:before="30" w:after="30"/>
            </w:pPr>
            <w:r>
              <w:rPr>
                <w:sz w:val="16"/>
              </w:rPr>
              <w:t>4 sent, 4 received</w:t>
            </w:r>
            <w:r>
              <w:rPr>
                <w:sz w:val="16"/>
              </w:rPr>
              <w:br/>
              <w:t>0% loss</w:t>
            </w:r>
          </w:p>
        </w:tc>
        <w:tc>
          <w:tcPr>
            <w:tcW w:w="2033" w:type="dxa"/>
            <w:tcBorders>
              <w:top w:val="single" w:sz="6" w:space="0" w:color="B7C9DD"/>
              <w:left w:val="single" w:sz="6" w:space="0" w:color="B7C9DD"/>
              <w:bottom w:val="single" w:sz="6" w:space="0" w:color="B7C9DD"/>
              <w:right w:val="single" w:sz="6" w:space="0" w:color="B7C9DD"/>
            </w:tcBorders>
            <w:shd w:val="clear" w:color="auto" w:fill="E2F0D9"/>
            <w:vAlign w:val="center"/>
          </w:tcPr>
          <w:p w14:paraId="3935856B" w14:textId="77777777" w:rsidR="0081735C" w:rsidRDefault="00000000">
            <w:pPr>
              <w:spacing w:before="30" w:after="30"/>
              <w:jc w:val="center"/>
            </w:pPr>
            <w:r>
              <w:rPr>
                <w:b/>
                <w:sz w:val="16"/>
              </w:rPr>
              <w:t>PASS</w:t>
            </w:r>
          </w:p>
        </w:tc>
      </w:tr>
      <w:tr w:rsidR="0081735C" w14:paraId="71C0DF99" w14:textId="77777777">
        <w:trPr>
          <w:jc w:val="center"/>
        </w:trPr>
        <w:tc>
          <w:tcPr>
            <w:tcW w:w="2033" w:type="dxa"/>
            <w:tcBorders>
              <w:top w:val="single" w:sz="6" w:space="0" w:color="B7C9DD"/>
              <w:left w:val="single" w:sz="6" w:space="0" w:color="B7C9DD"/>
              <w:bottom w:val="single" w:sz="6" w:space="0" w:color="B7C9DD"/>
              <w:right w:val="single" w:sz="6" w:space="0" w:color="B7C9DD"/>
            </w:tcBorders>
            <w:vAlign w:val="center"/>
          </w:tcPr>
          <w:p w14:paraId="65DED081" w14:textId="77777777" w:rsidR="0081735C" w:rsidRDefault="00000000">
            <w:pPr>
              <w:spacing w:before="30" w:after="30"/>
            </w:pPr>
            <w:r>
              <w:rPr>
                <w:sz w:val="16"/>
              </w:rPr>
              <w:t>PC2</w:t>
            </w:r>
            <w:r>
              <w:rPr>
                <w:sz w:val="16"/>
              </w:rPr>
              <w:br/>
              <w:t>192.168.10.10</w:t>
            </w:r>
          </w:p>
        </w:tc>
        <w:tc>
          <w:tcPr>
            <w:tcW w:w="2033" w:type="dxa"/>
            <w:tcBorders>
              <w:top w:val="single" w:sz="6" w:space="0" w:color="B7C9DD"/>
              <w:left w:val="single" w:sz="6" w:space="0" w:color="B7C9DD"/>
              <w:bottom w:val="single" w:sz="6" w:space="0" w:color="B7C9DD"/>
              <w:right w:val="single" w:sz="6" w:space="0" w:color="B7C9DD"/>
            </w:tcBorders>
            <w:vAlign w:val="center"/>
          </w:tcPr>
          <w:p w14:paraId="2FF1D9C1" w14:textId="77777777" w:rsidR="0081735C" w:rsidRDefault="00000000">
            <w:pPr>
              <w:spacing w:before="30" w:after="30"/>
            </w:pPr>
            <w:r>
              <w:rPr>
                <w:sz w:val="16"/>
              </w:rPr>
              <w:t>PC1</w:t>
            </w:r>
            <w:r>
              <w:rPr>
                <w:sz w:val="16"/>
              </w:rPr>
              <w:br/>
              <w:t>192.168.10.50</w:t>
            </w:r>
          </w:p>
        </w:tc>
        <w:tc>
          <w:tcPr>
            <w:tcW w:w="2033" w:type="dxa"/>
            <w:tcBorders>
              <w:top w:val="single" w:sz="6" w:space="0" w:color="B7C9DD"/>
              <w:left w:val="single" w:sz="6" w:space="0" w:color="B7C9DD"/>
              <w:bottom w:val="single" w:sz="6" w:space="0" w:color="B7C9DD"/>
              <w:right w:val="single" w:sz="6" w:space="0" w:color="B7C9DD"/>
            </w:tcBorders>
            <w:vAlign w:val="center"/>
          </w:tcPr>
          <w:p w14:paraId="6C3B8260" w14:textId="77777777" w:rsidR="0081735C" w:rsidRDefault="00000000">
            <w:pPr>
              <w:spacing w:before="30" w:after="30"/>
            </w:pPr>
            <w:r>
              <w:rPr>
                <w:sz w:val="16"/>
              </w:rPr>
              <w:t>Multi-switch client test</w:t>
            </w:r>
          </w:p>
        </w:tc>
        <w:tc>
          <w:tcPr>
            <w:tcW w:w="2033" w:type="dxa"/>
            <w:tcBorders>
              <w:top w:val="single" w:sz="6" w:space="0" w:color="B7C9DD"/>
              <w:left w:val="single" w:sz="6" w:space="0" w:color="B7C9DD"/>
              <w:bottom w:val="single" w:sz="6" w:space="0" w:color="B7C9DD"/>
              <w:right w:val="single" w:sz="6" w:space="0" w:color="B7C9DD"/>
            </w:tcBorders>
            <w:vAlign w:val="center"/>
          </w:tcPr>
          <w:p w14:paraId="42057EBB" w14:textId="77777777" w:rsidR="0081735C" w:rsidRDefault="00000000">
            <w:pPr>
              <w:spacing w:before="30" w:after="30"/>
            </w:pPr>
            <w:r>
              <w:rPr>
                <w:sz w:val="16"/>
              </w:rPr>
              <w:t>4 sent, 4 received</w:t>
            </w:r>
            <w:r>
              <w:rPr>
                <w:sz w:val="16"/>
              </w:rPr>
              <w:br/>
              <w:t>0% loss</w:t>
            </w:r>
          </w:p>
        </w:tc>
        <w:tc>
          <w:tcPr>
            <w:tcW w:w="2033" w:type="dxa"/>
            <w:tcBorders>
              <w:top w:val="single" w:sz="6" w:space="0" w:color="B7C9DD"/>
              <w:left w:val="single" w:sz="6" w:space="0" w:color="B7C9DD"/>
              <w:bottom w:val="single" w:sz="6" w:space="0" w:color="B7C9DD"/>
              <w:right w:val="single" w:sz="6" w:space="0" w:color="B7C9DD"/>
            </w:tcBorders>
            <w:shd w:val="clear" w:color="auto" w:fill="E2F0D9"/>
            <w:vAlign w:val="center"/>
          </w:tcPr>
          <w:p w14:paraId="67DBAE76" w14:textId="77777777" w:rsidR="0081735C" w:rsidRDefault="00000000">
            <w:pPr>
              <w:spacing w:before="30" w:after="30"/>
              <w:jc w:val="center"/>
            </w:pPr>
            <w:r>
              <w:rPr>
                <w:b/>
                <w:sz w:val="16"/>
              </w:rPr>
              <w:t>PASS</w:t>
            </w:r>
          </w:p>
        </w:tc>
      </w:tr>
      <w:tr w:rsidR="0081735C" w14:paraId="49DAF2F8" w14:textId="77777777">
        <w:trPr>
          <w:jc w:val="center"/>
        </w:trPr>
        <w:tc>
          <w:tcPr>
            <w:tcW w:w="2033" w:type="dxa"/>
            <w:tcBorders>
              <w:top w:val="single" w:sz="6" w:space="0" w:color="B7C9DD"/>
              <w:left w:val="single" w:sz="6" w:space="0" w:color="B7C9DD"/>
              <w:bottom w:val="single" w:sz="6" w:space="0" w:color="B7C9DD"/>
              <w:right w:val="single" w:sz="6" w:space="0" w:color="B7C9DD"/>
            </w:tcBorders>
            <w:vAlign w:val="center"/>
          </w:tcPr>
          <w:p w14:paraId="0F4EDEA8" w14:textId="77777777" w:rsidR="0081735C" w:rsidRDefault="00000000">
            <w:pPr>
              <w:spacing w:before="30" w:after="30"/>
            </w:pPr>
            <w:r>
              <w:rPr>
                <w:sz w:val="16"/>
              </w:rPr>
              <w:t>PC2</w:t>
            </w:r>
            <w:r>
              <w:rPr>
                <w:sz w:val="16"/>
              </w:rPr>
              <w:br/>
              <w:t>192.168.10.10</w:t>
            </w:r>
          </w:p>
        </w:tc>
        <w:tc>
          <w:tcPr>
            <w:tcW w:w="2033" w:type="dxa"/>
            <w:tcBorders>
              <w:top w:val="single" w:sz="6" w:space="0" w:color="B7C9DD"/>
              <w:left w:val="single" w:sz="6" w:space="0" w:color="B7C9DD"/>
              <w:bottom w:val="single" w:sz="6" w:space="0" w:color="B7C9DD"/>
              <w:right w:val="single" w:sz="6" w:space="0" w:color="B7C9DD"/>
            </w:tcBorders>
            <w:vAlign w:val="center"/>
          </w:tcPr>
          <w:p w14:paraId="5FC08010" w14:textId="77777777" w:rsidR="0081735C" w:rsidRDefault="00000000">
            <w:pPr>
              <w:spacing w:before="30" w:after="30"/>
            </w:pPr>
            <w:r>
              <w:rPr>
                <w:sz w:val="16"/>
              </w:rPr>
              <w:t>Server0</w:t>
            </w:r>
            <w:r>
              <w:rPr>
                <w:sz w:val="16"/>
              </w:rPr>
              <w:br/>
              <w:t>192.168.10.100</w:t>
            </w:r>
          </w:p>
        </w:tc>
        <w:tc>
          <w:tcPr>
            <w:tcW w:w="2033" w:type="dxa"/>
            <w:tcBorders>
              <w:top w:val="single" w:sz="6" w:space="0" w:color="B7C9DD"/>
              <w:left w:val="single" w:sz="6" w:space="0" w:color="B7C9DD"/>
              <w:bottom w:val="single" w:sz="6" w:space="0" w:color="B7C9DD"/>
              <w:right w:val="single" w:sz="6" w:space="0" w:color="B7C9DD"/>
            </w:tcBorders>
            <w:vAlign w:val="center"/>
          </w:tcPr>
          <w:p w14:paraId="76FDC604" w14:textId="77777777" w:rsidR="0081735C" w:rsidRDefault="00000000">
            <w:pPr>
              <w:spacing w:before="30" w:after="30"/>
            </w:pPr>
            <w:r>
              <w:rPr>
                <w:sz w:val="16"/>
              </w:rPr>
              <w:t>End-to-end chain test</w:t>
            </w:r>
          </w:p>
        </w:tc>
        <w:tc>
          <w:tcPr>
            <w:tcW w:w="2033" w:type="dxa"/>
            <w:tcBorders>
              <w:top w:val="single" w:sz="6" w:space="0" w:color="B7C9DD"/>
              <w:left w:val="single" w:sz="6" w:space="0" w:color="B7C9DD"/>
              <w:bottom w:val="single" w:sz="6" w:space="0" w:color="B7C9DD"/>
              <w:right w:val="single" w:sz="6" w:space="0" w:color="B7C9DD"/>
            </w:tcBorders>
            <w:vAlign w:val="center"/>
          </w:tcPr>
          <w:p w14:paraId="00A2905A" w14:textId="77777777" w:rsidR="0081735C" w:rsidRDefault="00000000">
            <w:pPr>
              <w:spacing w:before="30" w:after="30"/>
            </w:pPr>
            <w:r>
              <w:rPr>
                <w:sz w:val="16"/>
              </w:rPr>
              <w:t>4 sent, 4 received</w:t>
            </w:r>
            <w:r>
              <w:rPr>
                <w:sz w:val="16"/>
              </w:rPr>
              <w:br/>
              <w:t>0% loss</w:t>
            </w:r>
          </w:p>
        </w:tc>
        <w:tc>
          <w:tcPr>
            <w:tcW w:w="2033" w:type="dxa"/>
            <w:tcBorders>
              <w:top w:val="single" w:sz="6" w:space="0" w:color="B7C9DD"/>
              <w:left w:val="single" w:sz="6" w:space="0" w:color="B7C9DD"/>
              <w:bottom w:val="single" w:sz="6" w:space="0" w:color="B7C9DD"/>
              <w:right w:val="single" w:sz="6" w:space="0" w:color="B7C9DD"/>
            </w:tcBorders>
            <w:shd w:val="clear" w:color="auto" w:fill="E2F0D9"/>
            <w:vAlign w:val="center"/>
          </w:tcPr>
          <w:p w14:paraId="77887AC6" w14:textId="77777777" w:rsidR="0081735C" w:rsidRDefault="00000000">
            <w:pPr>
              <w:spacing w:before="30" w:after="30"/>
              <w:jc w:val="center"/>
            </w:pPr>
            <w:r>
              <w:rPr>
                <w:b/>
                <w:sz w:val="16"/>
              </w:rPr>
              <w:t>PASS</w:t>
            </w:r>
          </w:p>
        </w:tc>
      </w:tr>
    </w:tbl>
    <w:p w14:paraId="6FA7EED4" w14:textId="77777777" w:rsidR="0081735C" w:rsidRDefault="00000000">
      <w:pPr>
        <w:pStyle w:val="Heading2"/>
      </w:pPr>
      <w:r>
        <w:t>3.3 Interpretation</w:t>
      </w:r>
    </w:p>
    <w:p w14:paraId="188239F2" w14:textId="77777777" w:rsidR="0081735C" w:rsidRDefault="00000000">
      <w:pPr>
        <w:pStyle w:val="ListBullet"/>
        <w:spacing w:after="50"/>
        <w:ind w:left="317" w:hanging="144"/>
      </w:pPr>
      <w:r>
        <w:rPr>
          <w:sz w:val="19"/>
        </w:rPr>
        <w:t>0% packet loss confirms successful IPv4 communication from PC2 to each tested destination.</w:t>
      </w:r>
    </w:p>
    <w:p w14:paraId="56F5C75D" w14:textId="77777777" w:rsidR="0081735C" w:rsidRDefault="00000000">
      <w:pPr>
        <w:pStyle w:val="ListBullet"/>
        <w:spacing w:after="50"/>
        <w:ind w:left="317" w:hanging="144"/>
      </w:pPr>
      <w:r>
        <w:rPr>
          <w:sz w:val="19"/>
        </w:rPr>
        <w:t>The Server0 test verifies the complete Layer 2 path across Switch0, Switch1, Switch2, and Switch3.</w:t>
      </w:r>
    </w:p>
    <w:p w14:paraId="2DEE1B72" w14:textId="77777777" w:rsidR="0081735C" w:rsidRDefault="00000000">
      <w:pPr>
        <w:pStyle w:val="ListBullet"/>
        <w:spacing w:after="50"/>
        <w:ind w:left="317" w:hanging="144"/>
      </w:pPr>
      <w:r>
        <w:rPr>
          <w:sz w:val="19"/>
        </w:rPr>
        <w:t>The successful tests confirm consistent VLAN 10 membership across the active forwarding path.</w:t>
      </w:r>
    </w:p>
    <w:p w14:paraId="229FA408" w14:textId="77777777" w:rsidR="0081735C" w:rsidRDefault="00000000">
      <w:pPr>
        <w:pStyle w:val="ListBullet"/>
        <w:spacing w:after="50"/>
        <w:ind w:left="317" w:hanging="144"/>
      </w:pPr>
      <w:r>
        <w:rPr>
          <w:sz w:val="19"/>
        </w:rPr>
        <w:t>All tested hosts are in one /24 subnet, so no router or default gateway is required for these tests.</w:t>
      </w:r>
    </w:p>
    <w:tbl>
      <w:tblPr>
        <w:tblW w:w="0" w:type="auto"/>
        <w:jc w:val="center"/>
        <w:tblLook w:val="04A0" w:firstRow="1" w:lastRow="0" w:firstColumn="1" w:lastColumn="0" w:noHBand="0" w:noVBand="1"/>
      </w:tblPr>
      <w:tblGrid>
        <w:gridCol w:w="10166"/>
      </w:tblGrid>
      <w:tr w:rsidR="0081735C" w14:paraId="67F1252D" w14:textId="77777777">
        <w:trPr>
          <w:jc w:val="center"/>
        </w:trPr>
        <w:tc>
          <w:tcPr>
            <w:tcW w:w="10166" w:type="dxa"/>
            <w:tcBorders>
              <w:top w:val="single" w:sz="8" w:space="0" w:color="2F5597"/>
              <w:left w:val="single" w:sz="8" w:space="0" w:color="2F5597"/>
              <w:bottom w:val="single" w:sz="8" w:space="0" w:color="2F5597"/>
              <w:right w:val="single" w:sz="8" w:space="0" w:color="2F5597"/>
            </w:tcBorders>
            <w:shd w:val="clear" w:color="auto" w:fill="E2F0D9"/>
          </w:tcPr>
          <w:p w14:paraId="6164828C" w14:textId="77777777" w:rsidR="0081735C" w:rsidRDefault="00000000">
            <w:pPr>
              <w:spacing w:before="100"/>
            </w:pPr>
            <w:r>
              <w:rPr>
                <w:b/>
                <w:color w:val="17365D"/>
                <w:sz w:val="19"/>
              </w:rPr>
              <w:t xml:space="preserve">Conclusion: </w:t>
            </w:r>
            <w:r>
              <w:rPr>
                <w:color w:val="1F2937"/>
                <w:sz w:val="19"/>
              </w:rPr>
              <w:t>The linear switched LAN was configured successfully. VLAN 10 (BUS_NETWORK) provided a common Layer 2 broadcast domain across the four-switch chain, and the successful ICMP tests - including PC2 to Server0 - confirmed end-to-end connectivity with no packet loss.</w:t>
            </w:r>
          </w:p>
        </w:tc>
      </w:tr>
    </w:tbl>
    <w:p w14:paraId="292C13E7" w14:textId="77777777" w:rsidR="0081735C" w:rsidRDefault="0081735C">
      <w:pPr>
        <w:spacing w:after="0"/>
      </w:pPr>
    </w:p>
    <w:sectPr w:rsidR="0081735C" w:rsidSect="00034616">
      <w:headerReference w:type="default" r:id="rId14"/>
      <w:footerReference w:type="default" r:id="rId15"/>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76293" w14:textId="77777777" w:rsidR="00BB759D" w:rsidRDefault="00BB759D">
      <w:pPr>
        <w:spacing w:after="0" w:line="240" w:lineRule="auto"/>
      </w:pPr>
      <w:r>
        <w:separator/>
      </w:r>
    </w:p>
  </w:endnote>
  <w:endnote w:type="continuationSeparator" w:id="0">
    <w:p w14:paraId="6BE79B61" w14:textId="77777777" w:rsidR="00BB759D" w:rsidRDefault="00BB7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69F8B" w14:textId="51484BA9" w:rsidR="0081735C" w:rsidRDefault="00000000">
    <w:pPr>
      <w:pStyle w:val="Footer"/>
      <w:jc w:val="right"/>
    </w:pPr>
    <w:r>
      <w:rPr>
        <w:color w:val="6B7280"/>
        <w:sz w:val="16"/>
      </w:rPr>
      <w:t xml:space="preserve">Page </w:t>
    </w:r>
    <w:r>
      <w:rPr>
        <w:color w:val="6B7280"/>
        <w:sz w:val="16"/>
      </w:rPr>
      <w:fldChar w:fldCharType="begin"/>
    </w:r>
    <w:r>
      <w:rPr>
        <w:color w:val="6B7280"/>
        <w:sz w:val="16"/>
      </w:rPr>
      <w:instrText>PAGE</w:instrText>
    </w:r>
    <w:r w:rsidR="00435B8C">
      <w:rPr>
        <w:color w:val="6B7280"/>
        <w:sz w:val="16"/>
      </w:rPr>
      <w:fldChar w:fldCharType="separate"/>
    </w:r>
    <w:r w:rsidR="00435B8C">
      <w:rPr>
        <w:noProof/>
        <w:color w:val="6B7280"/>
        <w:sz w:val="16"/>
      </w:rPr>
      <w:t>1</w:t>
    </w:r>
    <w:r>
      <w:rPr>
        <w:color w:val="6B72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45C64" w14:textId="77777777" w:rsidR="00BB759D" w:rsidRDefault="00BB759D">
      <w:pPr>
        <w:spacing w:after="0" w:line="240" w:lineRule="auto"/>
      </w:pPr>
      <w:r>
        <w:separator/>
      </w:r>
    </w:p>
  </w:footnote>
  <w:footnote w:type="continuationSeparator" w:id="0">
    <w:p w14:paraId="0DF211D8" w14:textId="77777777" w:rsidR="00BB759D" w:rsidRDefault="00BB7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9D40" w14:textId="77777777" w:rsidR="0081735C" w:rsidRDefault="00000000">
    <w:pPr>
      <w:pStyle w:val="Header"/>
      <w:jc w:val="right"/>
    </w:pPr>
    <w:r>
      <w:rPr>
        <w:b/>
        <w:color w:val="6B7280"/>
        <w:sz w:val="15"/>
      </w:rPr>
      <w:t>CISCO PACKET TRACER LAB  |  LINEAR SWITCHED NETWORK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0872964">
    <w:abstractNumId w:val="8"/>
  </w:num>
  <w:num w:numId="2" w16cid:durableId="1495411307">
    <w:abstractNumId w:val="6"/>
  </w:num>
  <w:num w:numId="3" w16cid:durableId="1905218824">
    <w:abstractNumId w:val="5"/>
  </w:num>
  <w:num w:numId="4" w16cid:durableId="874582428">
    <w:abstractNumId w:val="4"/>
  </w:num>
  <w:num w:numId="5" w16cid:durableId="1336498999">
    <w:abstractNumId w:val="7"/>
  </w:num>
  <w:num w:numId="6" w16cid:durableId="1584025646">
    <w:abstractNumId w:val="3"/>
  </w:num>
  <w:num w:numId="7" w16cid:durableId="1992252727">
    <w:abstractNumId w:val="2"/>
  </w:num>
  <w:num w:numId="8" w16cid:durableId="988904272">
    <w:abstractNumId w:val="1"/>
  </w:num>
  <w:num w:numId="9" w16cid:durableId="389813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735F"/>
    <w:rsid w:val="0029639D"/>
    <w:rsid w:val="002D6A98"/>
    <w:rsid w:val="00326F90"/>
    <w:rsid w:val="00435B8C"/>
    <w:rsid w:val="0081735C"/>
    <w:rsid w:val="00AA1D8D"/>
    <w:rsid w:val="00B47730"/>
    <w:rsid w:val="00BB759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1846E83-8DA5-4F0E-89EF-AB6D5409F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80" w:after="14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before="40" w:after="100"/>
    </w:pPr>
    <w:rPr>
      <w:rFonts w:ascii="Arial" w:hAnsi="Arial"/>
      <w:i/>
      <w:color w:val="6B7280"/>
      <w:sz w:val="16"/>
    </w:rPr>
  </w:style>
  <w:style w:type="paragraph" w:customStyle="1" w:styleId="CodeBlock">
    <w:name w:val="Code Block"/>
    <w:pPr>
      <w:spacing w:before="80" w:after="120"/>
      <w:ind w:left="173" w:right="173"/>
    </w:pPr>
    <w:rPr>
      <w:rFonts w:ascii="Courier New" w:hAnsi="Courier New"/>
      <w:color w:val="1F2937"/>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Linear (Bus-Style) Switched Network Topology Lab Report</dc:title>
  <dc:subject>Cisco Packet Tracer VLAN and connectivity verification lab</dc:subject>
  <dc:creator>python-docx</dc:creator>
  <cp:keywords>Cisco Packet Tracer, VLAN 10, network topology, switching, ping test</cp:keywords>
  <dc:description>generated by python-docx</dc:description>
  <cp:lastModifiedBy>Sam Cupcake</cp:lastModifiedBy>
  <cp:revision>3</cp:revision>
  <dcterms:created xsi:type="dcterms:W3CDTF">2013-12-23T23:15:00Z</dcterms:created>
  <dcterms:modified xsi:type="dcterms:W3CDTF">2026-09-10T15:09:00Z</dcterms:modified>
  <cp:category/>
</cp:coreProperties>
</file>